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D98A" w14:textId="77777777" w:rsidR="00B45F55" w:rsidRPr="00CE1E88" w:rsidRDefault="00B45F55" w:rsidP="00B45F55">
      <w:pPr>
        <w:tabs>
          <w:tab w:val="left" w:pos="1170"/>
          <w:tab w:val="left" w:pos="1980"/>
          <w:tab w:val="left" w:pos="2250"/>
          <w:tab w:val="left" w:pos="2340"/>
        </w:tabs>
        <w:rPr>
          <w:b/>
          <w:bCs/>
        </w:rPr>
      </w:pPr>
      <w:r w:rsidRPr="7B0BA2FD">
        <w:rPr>
          <w:b/>
          <w:bCs/>
        </w:rPr>
        <w:t>COMMISSIONERS’ MEETING</w:t>
      </w:r>
    </w:p>
    <w:p w14:paraId="762DFF71" w14:textId="0B51EA6A" w:rsidR="7B0BA2FD" w:rsidRDefault="7B0BA2FD" w:rsidP="7B0BA2FD">
      <w:pPr>
        <w:jc w:val="both"/>
        <w:rPr>
          <w:b/>
          <w:bCs/>
        </w:rPr>
      </w:pPr>
    </w:p>
    <w:p w14:paraId="72480339" w14:textId="38F46424" w:rsidR="7B0BA2FD" w:rsidRDefault="7B0BA2FD" w:rsidP="7B0BA2FD">
      <w:pPr>
        <w:jc w:val="both"/>
        <w:rPr>
          <w:b/>
          <w:bCs/>
        </w:rPr>
      </w:pPr>
    </w:p>
    <w:p w14:paraId="0CA23DF4" w14:textId="7F4A1869" w:rsidR="00B45F55" w:rsidRDefault="00B45F55" w:rsidP="00B45F55">
      <w:pPr>
        <w:jc w:val="both"/>
        <w:rPr>
          <w:b/>
          <w:bCs/>
        </w:rPr>
      </w:pPr>
      <w:r>
        <w:rPr>
          <w:b/>
          <w:bCs/>
        </w:rPr>
        <w:tab/>
      </w:r>
      <w:r>
        <w:rPr>
          <w:b/>
          <w:bCs/>
        </w:rPr>
        <w:tab/>
      </w:r>
      <w:r>
        <w:rPr>
          <w:b/>
          <w:bCs/>
        </w:rPr>
        <w:tab/>
      </w:r>
      <w:r>
        <w:rPr>
          <w:b/>
          <w:bCs/>
        </w:rPr>
        <w:tab/>
      </w:r>
      <w:r>
        <w:rPr>
          <w:b/>
          <w:bCs/>
        </w:rPr>
        <w:tab/>
      </w:r>
      <w:r>
        <w:rPr>
          <w:b/>
          <w:bCs/>
        </w:rPr>
        <w:tab/>
      </w:r>
      <w:r>
        <w:rPr>
          <w:b/>
          <w:bCs/>
        </w:rPr>
        <w:tab/>
      </w:r>
      <w:r>
        <w:rPr>
          <w:b/>
          <w:bCs/>
        </w:rPr>
        <w:tab/>
      </w:r>
      <w:r w:rsidR="00762B59">
        <w:rPr>
          <w:b/>
          <w:bCs/>
        </w:rPr>
        <w:t>September 3</w:t>
      </w:r>
      <w:r>
        <w:rPr>
          <w:b/>
          <w:bCs/>
        </w:rPr>
        <w:t>, 2025</w:t>
      </w:r>
    </w:p>
    <w:p w14:paraId="472F83AB" w14:textId="77777777" w:rsidR="00B45F55" w:rsidRDefault="00B45F55" w:rsidP="00B45F55">
      <w:pPr>
        <w:jc w:val="both"/>
        <w:rPr>
          <w:b/>
          <w:bCs/>
        </w:rPr>
      </w:pPr>
    </w:p>
    <w:p w14:paraId="04DB22A6" w14:textId="77777777" w:rsidR="00B45F55" w:rsidRDefault="00B45F55" w:rsidP="00B45F55">
      <w:pPr>
        <w:rPr>
          <w:b/>
          <w:bCs/>
        </w:rPr>
      </w:pPr>
      <w:r>
        <w:rPr>
          <w:b/>
          <w:bCs/>
        </w:rPr>
        <w:tab/>
      </w:r>
      <w:r>
        <w:rPr>
          <w:b/>
          <w:bCs/>
        </w:rPr>
        <w:tab/>
      </w:r>
      <w:r>
        <w:rPr>
          <w:b/>
          <w:bCs/>
        </w:rPr>
        <w:tab/>
      </w:r>
      <w:r>
        <w:rPr>
          <w:b/>
          <w:bCs/>
        </w:rPr>
        <w:tab/>
      </w:r>
      <w:r>
        <w:rPr>
          <w:b/>
          <w:bCs/>
        </w:rPr>
        <w:tab/>
      </w:r>
    </w:p>
    <w:p w14:paraId="65CCE084" w14:textId="77777777" w:rsidR="00B45F55" w:rsidRPr="00B31049" w:rsidRDefault="00B45F55" w:rsidP="00B45F55">
      <w:pPr>
        <w:rPr>
          <w:b/>
          <w:bCs/>
        </w:rPr>
      </w:pPr>
    </w:p>
    <w:p w14:paraId="7FCE1A37" w14:textId="77777777" w:rsidR="00B45F55" w:rsidRDefault="00B45F55" w:rsidP="00B45F55"/>
    <w:p w14:paraId="20D0B043" w14:textId="77777777" w:rsidR="00B45F55" w:rsidRPr="00624CA4" w:rsidRDefault="00B45F55" w:rsidP="00B45F55">
      <w:pPr>
        <w:jc w:val="both"/>
        <w:rPr>
          <w:szCs w:val="24"/>
        </w:rPr>
      </w:pPr>
      <w:r w:rsidRPr="00624CA4">
        <w:rPr>
          <w:szCs w:val="24"/>
        </w:rPr>
        <w:t xml:space="preserve">At a regular meeting of the County Commissioners of the County of York, </w:t>
      </w:r>
      <w:proofErr w:type="gramStart"/>
      <w:r w:rsidRPr="00624CA4">
        <w:rPr>
          <w:szCs w:val="24"/>
        </w:rPr>
        <w:t>begun</w:t>
      </w:r>
      <w:proofErr w:type="gramEnd"/>
      <w:r w:rsidRPr="00624CA4">
        <w:rPr>
          <w:szCs w:val="24"/>
        </w:rPr>
        <w:t xml:space="preserve"> and</w:t>
      </w:r>
    </w:p>
    <w:p w14:paraId="0106AC9F" w14:textId="0FE8DBE2" w:rsidR="00B45F55" w:rsidRPr="00624CA4" w:rsidRDefault="00B45F55" w:rsidP="00B45F55">
      <w:pPr>
        <w:jc w:val="both"/>
        <w:rPr>
          <w:szCs w:val="24"/>
        </w:rPr>
      </w:pPr>
      <w:r w:rsidRPr="00624CA4">
        <w:rPr>
          <w:szCs w:val="24"/>
        </w:rPr>
        <w:t xml:space="preserve">holden at the York County Government Building in Alfred, within and for the County of York, being held on Wednesday, </w:t>
      </w:r>
      <w:r w:rsidR="00762B59">
        <w:rPr>
          <w:szCs w:val="24"/>
        </w:rPr>
        <w:t>September 3</w:t>
      </w:r>
      <w:r w:rsidRPr="00624CA4">
        <w:rPr>
          <w:szCs w:val="24"/>
        </w:rPr>
        <w:t>, 2025, A. D. at 4:30 P</w:t>
      </w:r>
      <w:r w:rsidR="0097361B" w:rsidRPr="00624CA4">
        <w:rPr>
          <w:szCs w:val="24"/>
        </w:rPr>
        <w:t>.M</w:t>
      </w:r>
      <w:r w:rsidRPr="00624CA4">
        <w:rPr>
          <w:szCs w:val="24"/>
        </w:rPr>
        <w:t xml:space="preserve">. </w:t>
      </w:r>
    </w:p>
    <w:p w14:paraId="7818FEAA" w14:textId="77777777" w:rsidR="00B45F55" w:rsidRDefault="00B45F55" w:rsidP="00B45F55"/>
    <w:p w14:paraId="71EEB4B8" w14:textId="77777777" w:rsidR="00B45F55" w:rsidRDefault="00B45F55" w:rsidP="00B45F55"/>
    <w:p w14:paraId="6D97F10D" w14:textId="77777777" w:rsidR="00B45F55" w:rsidRDefault="00B45F55" w:rsidP="00B45F55">
      <w:r>
        <w:tab/>
      </w:r>
      <w:r>
        <w:tab/>
      </w:r>
      <w:r>
        <w:tab/>
      </w:r>
      <w:r>
        <w:rPr>
          <w:b/>
          <w:bCs/>
        </w:rPr>
        <w:t>COMMISSIONERS PRESENT:</w:t>
      </w:r>
      <w:r>
        <w:rPr>
          <w:b/>
          <w:bCs/>
        </w:rPr>
        <w:tab/>
      </w:r>
    </w:p>
    <w:p w14:paraId="79076373" w14:textId="77777777" w:rsidR="00B45F55" w:rsidRDefault="00B45F55" w:rsidP="00B45F55">
      <w:pPr>
        <w:rPr>
          <w:sz w:val="22"/>
          <w:szCs w:val="22"/>
        </w:rPr>
      </w:pPr>
      <w:r>
        <w:tab/>
      </w:r>
      <w:r>
        <w:tab/>
      </w:r>
      <w:r>
        <w:tab/>
      </w:r>
      <w:r>
        <w:tab/>
      </w:r>
      <w:r>
        <w:tab/>
      </w:r>
      <w:r>
        <w:tab/>
      </w:r>
      <w:r>
        <w:tab/>
      </w:r>
      <w:r>
        <w:tab/>
      </w:r>
    </w:p>
    <w:p w14:paraId="2B7F29FD" w14:textId="218B2CC0" w:rsidR="00B45F55" w:rsidRPr="00752D44" w:rsidRDefault="00B45F55" w:rsidP="00B45F55">
      <w:pPr>
        <w:tabs>
          <w:tab w:val="left" w:pos="7920"/>
        </w:tabs>
        <w:ind w:left="5040"/>
        <w:rPr>
          <w:szCs w:val="24"/>
        </w:rPr>
      </w:pPr>
      <w:r w:rsidRPr="00752D44">
        <w:rPr>
          <w:szCs w:val="24"/>
        </w:rPr>
        <w:t>Richard R. Dutremble</w:t>
      </w:r>
      <w:r w:rsidR="00573975">
        <w:rPr>
          <w:szCs w:val="24"/>
        </w:rPr>
        <w:t xml:space="preserve"> (4:34)</w:t>
      </w:r>
      <w:r w:rsidRPr="00752D44">
        <w:rPr>
          <w:szCs w:val="24"/>
        </w:rPr>
        <w:tab/>
      </w:r>
    </w:p>
    <w:p w14:paraId="487AA873" w14:textId="77777777" w:rsidR="00B45F55" w:rsidRPr="00752D44" w:rsidRDefault="00B45F55" w:rsidP="00B45F55">
      <w:pPr>
        <w:ind w:left="5040"/>
        <w:rPr>
          <w:szCs w:val="24"/>
        </w:rPr>
      </w:pPr>
      <w:r w:rsidRPr="00752D44">
        <w:rPr>
          <w:szCs w:val="24"/>
        </w:rPr>
        <w:t>Richard Clark</w:t>
      </w:r>
      <w:r w:rsidRPr="00752D44">
        <w:rPr>
          <w:szCs w:val="24"/>
        </w:rPr>
        <w:tab/>
        <w:t xml:space="preserve">   </w:t>
      </w:r>
      <w:r w:rsidRPr="00752D44">
        <w:rPr>
          <w:szCs w:val="24"/>
        </w:rPr>
        <w:tab/>
        <w:t xml:space="preserve">            </w:t>
      </w:r>
      <w:r w:rsidRPr="00752D44">
        <w:rPr>
          <w:szCs w:val="24"/>
        </w:rPr>
        <w:tab/>
        <w:t xml:space="preserve">                                                    Robert Andrews</w:t>
      </w:r>
    </w:p>
    <w:p w14:paraId="249D1FF1" w14:textId="77777777" w:rsidR="00B45F55" w:rsidRPr="00752D44" w:rsidRDefault="00B45F55" w:rsidP="00B45F55">
      <w:pPr>
        <w:ind w:left="5040"/>
        <w:rPr>
          <w:szCs w:val="24"/>
        </w:rPr>
      </w:pPr>
      <w:r>
        <w:rPr>
          <w:szCs w:val="24"/>
        </w:rPr>
        <w:t>Justin Chenette</w:t>
      </w:r>
      <w:r w:rsidRPr="00752D44">
        <w:rPr>
          <w:szCs w:val="24"/>
        </w:rPr>
        <w:tab/>
      </w:r>
    </w:p>
    <w:p w14:paraId="3ADF2410" w14:textId="3F5BC601" w:rsidR="00B45F55" w:rsidRDefault="00B45F55" w:rsidP="00B45F55">
      <w:pPr>
        <w:ind w:left="4320" w:firstLine="720"/>
        <w:rPr>
          <w:szCs w:val="24"/>
        </w:rPr>
      </w:pPr>
      <w:r w:rsidRPr="00752D44">
        <w:rPr>
          <w:szCs w:val="24"/>
        </w:rPr>
        <w:t>Donna Rin</w:t>
      </w:r>
      <w:r>
        <w:rPr>
          <w:szCs w:val="24"/>
        </w:rPr>
        <w:t>g</w:t>
      </w:r>
    </w:p>
    <w:p w14:paraId="1D77468B" w14:textId="77777777" w:rsidR="00B45F55" w:rsidRDefault="00B45F55" w:rsidP="00B45F55">
      <w:pPr>
        <w:ind w:left="4320" w:firstLine="720"/>
        <w:rPr>
          <w:szCs w:val="24"/>
        </w:rPr>
      </w:pPr>
    </w:p>
    <w:p w14:paraId="03D9F5FA" w14:textId="43ACEE31" w:rsidR="00B45F55" w:rsidRDefault="00B45F55" w:rsidP="00B45F55">
      <w:pPr>
        <w:ind w:hanging="1440"/>
        <w:rPr>
          <w:sz w:val="22"/>
          <w:szCs w:val="22"/>
        </w:rPr>
      </w:pPr>
      <w:r>
        <w:rPr>
          <w:szCs w:val="24"/>
        </w:rPr>
        <w:t xml:space="preserve"> </w:t>
      </w:r>
      <w:r>
        <w:rPr>
          <w:szCs w:val="24"/>
        </w:rPr>
        <w:tab/>
        <w:t xml:space="preserve">County Manager Greg Zinser and Deputy County Manager Linda Hutchins-Corliss were </w:t>
      </w:r>
      <w:r>
        <w:rPr>
          <w:sz w:val="22"/>
          <w:szCs w:val="22"/>
        </w:rPr>
        <w:t>present at the meeting.</w:t>
      </w:r>
    </w:p>
    <w:p w14:paraId="524F23F7" w14:textId="77777777" w:rsidR="00B45F55" w:rsidRDefault="00B45F55" w:rsidP="00B45F55">
      <w:pPr>
        <w:ind w:hanging="1440"/>
        <w:rPr>
          <w:sz w:val="22"/>
          <w:szCs w:val="22"/>
        </w:rPr>
      </w:pPr>
    </w:p>
    <w:p w14:paraId="7A2D6480" w14:textId="77777777" w:rsidR="00B45F55" w:rsidRDefault="00B45F55" w:rsidP="00B45F55">
      <w:pPr>
        <w:pStyle w:val="Header"/>
        <w:tabs>
          <w:tab w:val="left" w:pos="720"/>
        </w:tabs>
        <w:jc w:val="center"/>
        <w:rPr>
          <w:b/>
          <w:bCs/>
          <w:sz w:val="22"/>
          <w:szCs w:val="22"/>
        </w:rPr>
      </w:pPr>
      <w:r w:rsidRPr="00DE5C90">
        <w:rPr>
          <w:b/>
          <w:bCs/>
          <w:sz w:val="22"/>
          <w:szCs w:val="22"/>
        </w:rPr>
        <w:t>YOU ARE INVITED TO RISE AND SALUTE THE FLAG OF THE UNITED STATES</w:t>
      </w:r>
    </w:p>
    <w:p w14:paraId="3A757A9C" w14:textId="77777777" w:rsidR="00B45F55" w:rsidRDefault="00B45F55" w:rsidP="00B45F55">
      <w:pPr>
        <w:pStyle w:val="Header"/>
        <w:rPr>
          <w:b/>
          <w:bCs/>
          <w:szCs w:val="24"/>
        </w:rPr>
      </w:pPr>
    </w:p>
    <w:p w14:paraId="47ED931B" w14:textId="4C3F12D8" w:rsidR="00B45F55" w:rsidRDefault="00B45F55" w:rsidP="00B45F55">
      <w:pPr>
        <w:pStyle w:val="Header"/>
        <w:rPr>
          <w:b/>
          <w:bCs/>
          <w:szCs w:val="24"/>
        </w:rPr>
      </w:pPr>
      <w:r>
        <w:rPr>
          <w:b/>
          <w:bCs/>
          <w:szCs w:val="24"/>
        </w:rPr>
        <w:t>0</w:t>
      </w:r>
      <w:r w:rsidR="001412DF">
        <w:rPr>
          <w:b/>
          <w:bCs/>
          <w:szCs w:val="24"/>
        </w:rPr>
        <w:t>8</w:t>
      </w:r>
      <w:r>
        <w:rPr>
          <w:b/>
          <w:bCs/>
          <w:szCs w:val="24"/>
        </w:rPr>
        <w:t>-0</w:t>
      </w:r>
      <w:r w:rsidR="001412DF">
        <w:rPr>
          <w:b/>
          <w:bCs/>
          <w:szCs w:val="24"/>
        </w:rPr>
        <w:t>6</w:t>
      </w:r>
      <w:r>
        <w:rPr>
          <w:b/>
          <w:bCs/>
          <w:szCs w:val="24"/>
        </w:rPr>
        <w:t>-2025             ITEM</w:t>
      </w:r>
    </w:p>
    <w:p w14:paraId="003143E3" w14:textId="77777777" w:rsidR="00B45F55" w:rsidRDefault="00B45F55" w:rsidP="00B45F55">
      <w:pPr>
        <w:pStyle w:val="Header"/>
        <w:rPr>
          <w:b/>
          <w:bCs/>
          <w:szCs w:val="24"/>
        </w:rPr>
      </w:pPr>
    </w:p>
    <w:p w14:paraId="7D05FD1B" w14:textId="77777777" w:rsidR="00B45F55" w:rsidRDefault="00B45F55" w:rsidP="00B45F55">
      <w:pPr>
        <w:pStyle w:val="Header"/>
        <w:tabs>
          <w:tab w:val="left" w:pos="1890"/>
        </w:tabs>
        <w:rPr>
          <w:b/>
          <w:bCs/>
          <w:szCs w:val="24"/>
        </w:rPr>
      </w:pPr>
      <w:r>
        <w:rPr>
          <w:b/>
          <w:bCs/>
          <w:szCs w:val="24"/>
        </w:rPr>
        <w:t xml:space="preserve">                        1     PUBLIC COMMENT(S) ON ANY ITEM(S)</w:t>
      </w:r>
    </w:p>
    <w:p w14:paraId="0942C3E4" w14:textId="472127E2" w:rsidR="00CB024F" w:rsidRDefault="00A33C08" w:rsidP="004B4EBA">
      <w:pPr>
        <w:pStyle w:val="Header"/>
        <w:tabs>
          <w:tab w:val="clear" w:pos="4320"/>
          <w:tab w:val="left" w:pos="1890"/>
        </w:tabs>
        <w:rPr>
          <w:sz w:val="22"/>
          <w:szCs w:val="22"/>
        </w:rPr>
      </w:pPr>
      <w:r>
        <w:rPr>
          <w:sz w:val="22"/>
          <w:szCs w:val="22"/>
        </w:rPr>
        <w:tab/>
      </w:r>
      <w:r w:rsidR="004B4EBA">
        <w:rPr>
          <w:sz w:val="22"/>
          <w:szCs w:val="22"/>
        </w:rPr>
        <w:t>None.</w:t>
      </w:r>
    </w:p>
    <w:p w14:paraId="01BE5C63" w14:textId="77777777" w:rsidR="00CB024F" w:rsidRDefault="00CB024F" w:rsidP="00B45F55">
      <w:pPr>
        <w:pStyle w:val="Header"/>
        <w:tabs>
          <w:tab w:val="clear" w:pos="4320"/>
          <w:tab w:val="left" w:pos="1890"/>
        </w:tabs>
        <w:ind w:left="1440"/>
        <w:rPr>
          <w:sz w:val="22"/>
          <w:szCs w:val="22"/>
        </w:rPr>
      </w:pPr>
    </w:p>
    <w:p w14:paraId="4DF6D181" w14:textId="321C4636" w:rsidR="00B45F55" w:rsidRDefault="00B45F55" w:rsidP="00B45F55">
      <w:pPr>
        <w:pStyle w:val="Header"/>
        <w:tabs>
          <w:tab w:val="clear" w:pos="4320"/>
          <w:tab w:val="left" w:pos="1890"/>
        </w:tabs>
        <w:ind w:left="1440"/>
        <w:rPr>
          <w:b/>
          <w:bCs/>
          <w:szCs w:val="24"/>
        </w:rPr>
      </w:pPr>
      <w:r>
        <w:rPr>
          <w:b/>
          <w:bCs/>
          <w:szCs w:val="24"/>
        </w:rPr>
        <w:t>2     TO APPROVE THE MINUTES OF THE FOLLOWING MEETINGS</w:t>
      </w:r>
    </w:p>
    <w:p w14:paraId="10D02539" w14:textId="4DB80E6E" w:rsidR="00B45F55" w:rsidRPr="00B23E6F" w:rsidRDefault="00B45F55" w:rsidP="00065151">
      <w:pPr>
        <w:pStyle w:val="Header"/>
        <w:tabs>
          <w:tab w:val="clear" w:pos="4320"/>
          <w:tab w:val="left" w:pos="1890"/>
        </w:tabs>
        <w:ind w:left="1440"/>
        <w:rPr>
          <w:sz w:val="22"/>
          <w:szCs w:val="22"/>
        </w:rPr>
      </w:pPr>
      <w:r>
        <w:rPr>
          <w:b/>
          <w:bCs/>
          <w:szCs w:val="24"/>
        </w:rPr>
        <w:tab/>
      </w:r>
      <w:r w:rsidRPr="00B23E6F">
        <w:rPr>
          <w:sz w:val="22"/>
          <w:szCs w:val="22"/>
        </w:rPr>
        <w:t>a.   Commissioners meeting</w:t>
      </w:r>
      <w:r w:rsidR="00DB522B">
        <w:rPr>
          <w:sz w:val="22"/>
          <w:szCs w:val="22"/>
        </w:rPr>
        <w:t xml:space="preserve"> minutes</w:t>
      </w:r>
      <w:r w:rsidRPr="00B23E6F">
        <w:rPr>
          <w:sz w:val="22"/>
          <w:szCs w:val="22"/>
        </w:rPr>
        <w:t xml:space="preserve"> of </w:t>
      </w:r>
      <w:r w:rsidR="00507596">
        <w:rPr>
          <w:sz w:val="22"/>
          <w:szCs w:val="22"/>
        </w:rPr>
        <w:t>August 6</w:t>
      </w:r>
      <w:r w:rsidRPr="00B23E6F">
        <w:rPr>
          <w:sz w:val="22"/>
          <w:szCs w:val="22"/>
        </w:rPr>
        <w:t>, 2025</w:t>
      </w:r>
    </w:p>
    <w:p w14:paraId="2DEA8E8E" w14:textId="5365AE3C" w:rsidR="00DB522B" w:rsidRPr="006D0D9B" w:rsidRDefault="0014605A" w:rsidP="00055342">
      <w:pPr>
        <w:pStyle w:val="Header"/>
        <w:tabs>
          <w:tab w:val="clear" w:pos="4320"/>
          <w:tab w:val="left" w:pos="1890"/>
          <w:tab w:val="left" w:pos="2250"/>
        </w:tabs>
        <w:ind w:left="2250"/>
        <w:rPr>
          <w:b/>
          <w:bCs/>
          <w:sz w:val="22"/>
          <w:szCs w:val="22"/>
        </w:rPr>
      </w:pPr>
      <w:r w:rsidRPr="0014605A">
        <w:rPr>
          <w:b/>
          <w:bCs/>
          <w:sz w:val="22"/>
          <w:szCs w:val="22"/>
        </w:rPr>
        <w:t>Motion:</w:t>
      </w:r>
      <w:r>
        <w:rPr>
          <w:sz w:val="22"/>
          <w:szCs w:val="22"/>
        </w:rPr>
        <w:t xml:space="preserve"> </w:t>
      </w:r>
      <w:r w:rsidR="00055342" w:rsidRPr="006D0D9B">
        <w:rPr>
          <w:b/>
          <w:bCs/>
          <w:sz w:val="22"/>
          <w:szCs w:val="22"/>
        </w:rPr>
        <w:t>C</w:t>
      </w:r>
      <w:r w:rsidR="002C22DB" w:rsidRPr="006D0D9B">
        <w:rPr>
          <w:b/>
          <w:bCs/>
          <w:sz w:val="22"/>
          <w:szCs w:val="22"/>
        </w:rPr>
        <w:t xml:space="preserve">ommissioner Clark </w:t>
      </w:r>
      <w:r w:rsidR="0084535E" w:rsidRPr="006D0D9B">
        <w:rPr>
          <w:b/>
          <w:bCs/>
          <w:sz w:val="22"/>
          <w:szCs w:val="22"/>
        </w:rPr>
        <w:t>move</w:t>
      </w:r>
      <w:r w:rsidR="00A340B4" w:rsidRPr="006D0D9B">
        <w:rPr>
          <w:b/>
          <w:bCs/>
          <w:sz w:val="22"/>
          <w:szCs w:val="22"/>
        </w:rPr>
        <w:t xml:space="preserve">d to </w:t>
      </w:r>
      <w:r w:rsidR="00021F69" w:rsidRPr="006D0D9B">
        <w:rPr>
          <w:b/>
          <w:bCs/>
          <w:sz w:val="22"/>
          <w:szCs w:val="22"/>
        </w:rPr>
        <w:t>table the approval of</w:t>
      </w:r>
      <w:r w:rsidR="00A340B4" w:rsidRPr="006D0D9B">
        <w:rPr>
          <w:b/>
          <w:bCs/>
          <w:sz w:val="22"/>
          <w:szCs w:val="22"/>
        </w:rPr>
        <w:t xml:space="preserve"> the </w:t>
      </w:r>
      <w:r w:rsidR="00970B31" w:rsidRPr="006D0D9B">
        <w:rPr>
          <w:b/>
          <w:bCs/>
          <w:sz w:val="22"/>
          <w:szCs w:val="22"/>
        </w:rPr>
        <w:t xml:space="preserve">minutes of </w:t>
      </w:r>
      <w:r w:rsidR="00021F69" w:rsidRPr="006D0D9B">
        <w:rPr>
          <w:b/>
          <w:bCs/>
          <w:sz w:val="22"/>
          <w:szCs w:val="22"/>
        </w:rPr>
        <w:t>August 6, 2025</w:t>
      </w:r>
      <w:r w:rsidR="0084535E" w:rsidRPr="006D0D9B">
        <w:rPr>
          <w:b/>
          <w:bCs/>
          <w:sz w:val="22"/>
          <w:szCs w:val="22"/>
        </w:rPr>
        <w:t>.</w:t>
      </w:r>
      <w:r w:rsidR="00A340B4" w:rsidRPr="006D0D9B">
        <w:rPr>
          <w:b/>
          <w:bCs/>
          <w:sz w:val="22"/>
          <w:szCs w:val="22"/>
        </w:rPr>
        <w:t xml:space="preserve"> </w:t>
      </w:r>
    </w:p>
    <w:p w14:paraId="531AB6DC" w14:textId="77F4D3E2" w:rsidR="0084535E" w:rsidRPr="006D0D9B" w:rsidRDefault="00A340B4" w:rsidP="00055342">
      <w:pPr>
        <w:pStyle w:val="Header"/>
        <w:tabs>
          <w:tab w:val="clear" w:pos="4320"/>
          <w:tab w:val="left" w:pos="1890"/>
          <w:tab w:val="left" w:pos="2250"/>
        </w:tabs>
        <w:ind w:left="2250"/>
        <w:rPr>
          <w:b/>
          <w:bCs/>
          <w:sz w:val="22"/>
          <w:szCs w:val="22"/>
        </w:rPr>
      </w:pPr>
      <w:r w:rsidRPr="006D0D9B">
        <w:rPr>
          <w:b/>
          <w:bCs/>
          <w:sz w:val="22"/>
          <w:szCs w:val="22"/>
        </w:rPr>
        <w:t>Commissioner</w:t>
      </w:r>
      <w:r w:rsidR="0084535E" w:rsidRPr="006D0D9B">
        <w:rPr>
          <w:b/>
          <w:bCs/>
          <w:sz w:val="22"/>
          <w:szCs w:val="22"/>
        </w:rPr>
        <w:t xml:space="preserve"> </w:t>
      </w:r>
      <w:r w:rsidR="00021F69" w:rsidRPr="006D0D9B">
        <w:rPr>
          <w:b/>
          <w:bCs/>
          <w:sz w:val="22"/>
          <w:szCs w:val="22"/>
        </w:rPr>
        <w:t>Ring</w:t>
      </w:r>
      <w:r w:rsidR="001412DF" w:rsidRPr="006D0D9B">
        <w:rPr>
          <w:b/>
          <w:bCs/>
          <w:sz w:val="22"/>
          <w:szCs w:val="22"/>
        </w:rPr>
        <w:t xml:space="preserve"> </w:t>
      </w:r>
      <w:r w:rsidR="0084535E" w:rsidRPr="006D0D9B">
        <w:rPr>
          <w:b/>
          <w:bCs/>
          <w:sz w:val="22"/>
          <w:szCs w:val="22"/>
        </w:rPr>
        <w:t>second</w:t>
      </w:r>
      <w:r w:rsidRPr="006D0D9B">
        <w:rPr>
          <w:b/>
          <w:bCs/>
          <w:sz w:val="22"/>
          <w:szCs w:val="22"/>
        </w:rPr>
        <w:t>ed the motion</w:t>
      </w:r>
      <w:r w:rsidR="0084535E" w:rsidRPr="006D0D9B">
        <w:rPr>
          <w:b/>
          <w:bCs/>
          <w:sz w:val="22"/>
          <w:szCs w:val="22"/>
        </w:rPr>
        <w:t>.</w:t>
      </w:r>
    </w:p>
    <w:p w14:paraId="508A5858" w14:textId="443E9B09" w:rsidR="00C71E15" w:rsidRPr="006D0D9B" w:rsidRDefault="008E25CE" w:rsidP="004C5763">
      <w:pPr>
        <w:pStyle w:val="Header"/>
        <w:tabs>
          <w:tab w:val="clear" w:pos="4320"/>
          <w:tab w:val="left" w:pos="1890"/>
          <w:tab w:val="left" w:pos="2250"/>
        </w:tabs>
        <w:ind w:left="2250"/>
        <w:rPr>
          <w:b/>
          <w:bCs/>
          <w:sz w:val="22"/>
          <w:szCs w:val="22"/>
        </w:rPr>
      </w:pPr>
      <w:r w:rsidRPr="006D0D9B">
        <w:rPr>
          <w:b/>
          <w:bCs/>
          <w:sz w:val="22"/>
          <w:szCs w:val="22"/>
        </w:rPr>
        <w:t>Motion carried</w:t>
      </w:r>
      <w:r w:rsidR="0084535E" w:rsidRPr="006D0D9B">
        <w:rPr>
          <w:b/>
          <w:bCs/>
          <w:sz w:val="22"/>
          <w:szCs w:val="22"/>
        </w:rPr>
        <w:t xml:space="preserve"> </w:t>
      </w:r>
      <w:r w:rsidR="0019391C" w:rsidRPr="006D0D9B">
        <w:rPr>
          <w:b/>
          <w:bCs/>
          <w:sz w:val="22"/>
          <w:szCs w:val="22"/>
        </w:rPr>
        <w:t>4</w:t>
      </w:r>
      <w:r w:rsidR="001412DF" w:rsidRPr="006D0D9B">
        <w:rPr>
          <w:b/>
          <w:bCs/>
          <w:sz w:val="22"/>
          <w:szCs w:val="22"/>
        </w:rPr>
        <w:t>-0</w:t>
      </w:r>
      <w:r w:rsidR="00400A0C" w:rsidRPr="006D0D9B">
        <w:rPr>
          <w:b/>
          <w:bCs/>
          <w:sz w:val="22"/>
          <w:szCs w:val="22"/>
        </w:rPr>
        <w:t>.</w:t>
      </w:r>
    </w:p>
    <w:p w14:paraId="1C30A9A4" w14:textId="019FD46E" w:rsidR="00B45F55" w:rsidRPr="00C90EAB" w:rsidRDefault="00B45F55" w:rsidP="00B45F55">
      <w:pPr>
        <w:pStyle w:val="Header"/>
        <w:tabs>
          <w:tab w:val="clear" w:pos="4320"/>
          <w:tab w:val="left" w:pos="1890"/>
        </w:tabs>
        <w:ind w:left="1440"/>
        <w:rPr>
          <w:sz w:val="22"/>
          <w:szCs w:val="22"/>
        </w:rPr>
      </w:pPr>
      <w:r>
        <w:rPr>
          <w:b/>
          <w:bCs/>
          <w:szCs w:val="24"/>
        </w:rPr>
        <w:t xml:space="preserve">                     </w:t>
      </w:r>
      <w:r>
        <w:rPr>
          <w:sz w:val="22"/>
          <w:szCs w:val="22"/>
        </w:rPr>
        <w:t xml:space="preserve">                                                                     </w:t>
      </w:r>
      <w:r>
        <w:rPr>
          <w:sz w:val="22"/>
          <w:szCs w:val="22"/>
        </w:rPr>
        <w:tab/>
      </w:r>
      <w:r>
        <w:rPr>
          <w:sz w:val="22"/>
          <w:szCs w:val="22"/>
        </w:rPr>
        <w:tab/>
      </w:r>
      <w:r>
        <w:rPr>
          <w:b/>
          <w:bCs/>
          <w:szCs w:val="24"/>
        </w:rPr>
        <w:t xml:space="preserve">                                          3     TO APPROVE TREASURER’S WARRANTS   </w:t>
      </w:r>
    </w:p>
    <w:p w14:paraId="11E8B952" w14:textId="0BB60EA7" w:rsidR="00B45F55" w:rsidRDefault="00B45F55" w:rsidP="00B45F55">
      <w:pPr>
        <w:pStyle w:val="Header"/>
        <w:numPr>
          <w:ilvl w:val="0"/>
          <w:numId w:val="2"/>
        </w:numPr>
        <w:tabs>
          <w:tab w:val="clear" w:pos="4320"/>
          <w:tab w:val="left" w:pos="1980"/>
          <w:tab w:val="left" w:pos="2250"/>
        </w:tabs>
        <w:rPr>
          <w:sz w:val="22"/>
          <w:szCs w:val="22"/>
        </w:rPr>
      </w:pPr>
      <w:r>
        <w:rPr>
          <w:sz w:val="22"/>
          <w:szCs w:val="22"/>
        </w:rPr>
        <w:t xml:space="preserve">Warrants to be approved on </w:t>
      </w:r>
      <w:r w:rsidR="003B6EC5">
        <w:rPr>
          <w:sz w:val="22"/>
          <w:szCs w:val="22"/>
        </w:rPr>
        <w:t>August 6</w:t>
      </w:r>
      <w:r w:rsidR="00CC4D01">
        <w:rPr>
          <w:sz w:val="22"/>
          <w:szCs w:val="22"/>
        </w:rPr>
        <w:t>,</w:t>
      </w:r>
      <w:r w:rsidR="003B6EC5">
        <w:rPr>
          <w:sz w:val="22"/>
          <w:szCs w:val="22"/>
        </w:rPr>
        <w:t xml:space="preserve"> 2025,</w:t>
      </w:r>
      <w:r>
        <w:rPr>
          <w:sz w:val="22"/>
          <w:szCs w:val="22"/>
        </w:rPr>
        <w:t xml:space="preserve"> in the amount of $</w:t>
      </w:r>
      <w:r w:rsidR="003B6EC5">
        <w:rPr>
          <w:sz w:val="22"/>
          <w:szCs w:val="22"/>
        </w:rPr>
        <w:t>2,810,671.16</w:t>
      </w:r>
    </w:p>
    <w:p w14:paraId="6306A5EE" w14:textId="1E51B9AC" w:rsidR="00DB522B" w:rsidRPr="006D0D9B" w:rsidRDefault="0014605A" w:rsidP="0084535E">
      <w:pPr>
        <w:pStyle w:val="Header"/>
        <w:tabs>
          <w:tab w:val="clear" w:pos="4320"/>
          <w:tab w:val="left" w:pos="1980"/>
          <w:tab w:val="left" w:pos="2250"/>
        </w:tabs>
        <w:ind w:left="2250"/>
        <w:rPr>
          <w:b/>
          <w:bCs/>
          <w:sz w:val="22"/>
          <w:szCs w:val="22"/>
        </w:rPr>
      </w:pPr>
      <w:r w:rsidRPr="0014605A">
        <w:rPr>
          <w:b/>
          <w:bCs/>
          <w:sz w:val="22"/>
          <w:szCs w:val="22"/>
        </w:rPr>
        <w:t>Motion:</w:t>
      </w:r>
      <w:r>
        <w:rPr>
          <w:sz w:val="22"/>
          <w:szCs w:val="22"/>
        </w:rPr>
        <w:t xml:space="preserve"> </w:t>
      </w:r>
      <w:r w:rsidR="0084535E" w:rsidRPr="006D0D9B">
        <w:rPr>
          <w:b/>
          <w:bCs/>
          <w:sz w:val="22"/>
          <w:szCs w:val="22"/>
        </w:rPr>
        <w:t>Commissioner Clark</w:t>
      </w:r>
      <w:r w:rsidR="004C5763" w:rsidRPr="006D0D9B">
        <w:rPr>
          <w:b/>
          <w:bCs/>
          <w:sz w:val="22"/>
          <w:szCs w:val="22"/>
        </w:rPr>
        <w:t xml:space="preserve"> motioned to approve the warrant</w:t>
      </w:r>
      <w:r w:rsidR="00EB252C" w:rsidRPr="006D0D9B">
        <w:rPr>
          <w:b/>
          <w:bCs/>
          <w:sz w:val="22"/>
          <w:szCs w:val="22"/>
        </w:rPr>
        <w:t xml:space="preserve"> dated August 6, 2025, in the amount of $2,810,671.16</w:t>
      </w:r>
      <w:r w:rsidR="00EA5E35" w:rsidRPr="006D0D9B">
        <w:rPr>
          <w:b/>
          <w:bCs/>
          <w:sz w:val="22"/>
          <w:szCs w:val="22"/>
        </w:rPr>
        <w:t xml:space="preserve">. </w:t>
      </w:r>
    </w:p>
    <w:p w14:paraId="43380BC5" w14:textId="240988CC" w:rsidR="001412DF" w:rsidRPr="006D0D9B" w:rsidRDefault="0084535E" w:rsidP="0084535E">
      <w:pPr>
        <w:pStyle w:val="Header"/>
        <w:tabs>
          <w:tab w:val="clear" w:pos="4320"/>
          <w:tab w:val="left" w:pos="1980"/>
          <w:tab w:val="left" w:pos="2250"/>
        </w:tabs>
        <w:ind w:left="2250"/>
        <w:rPr>
          <w:b/>
          <w:bCs/>
          <w:sz w:val="22"/>
          <w:szCs w:val="22"/>
        </w:rPr>
      </w:pPr>
      <w:r w:rsidRPr="006D0D9B">
        <w:rPr>
          <w:b/>
          <w:bCs/>
          <w:sz w:val="22"/>
          <w:szCs w:val="22"/>
        </w:rPr>
        <w:t>Commi</w:t>
      </w:r>
      <w:r w:rsidR="00E50FD0" w:rsidRPr="006D0D9B">
        <w:rPr>
          <w:b/>
          <w:bCs/>
          <w:sz w:val="22"/>
          <w:szCs w:val="22"/>
        </w:rPr>
        <w:t xml:space="preserve">ssioner </w:t>
      </w:r>
      <w:r w:rsidR="00B74935" w:rsidRPr="006D0D9B">
        <w:rPr>
          <w:b/>
          <w:bCs/>
          <w:sz w:val="22"/>
          <w:szCs w:val="22"/>
        </w:rPr>
        <w:t>Ring</w:t>
      </w:r>
      <w:r w:rsidR="001412DF" w:rsidRPr="006D0D9B">
        <w:rPr>
          <w:b/>
          <w:bCs/>
          <w:sz w:val="22"/>
          <w:szCs w:val="22"/>
        </w:rPr>
        <w:t xml:space="preserve"> </w:t>
      </w:r>
      <w:r w:rsidR="00E50FD0" w:rsidRPr="006D0D9B">
        <w:rPr>
          <w:b/>
          <w:bCs/>
          <w:sz w:val="22"/>
          <w:szCs w:val="22"/>
        </w:rPr>
        <w:t>seconded the motion.</w:t>
      </w:r>
      <w:r w:rsidR="004C5763" w:rsidRPr="006D0D9B">
        <w:rPr>
          <w:b/>
          <w:bCs/>
          <w:sz w:val="22"/>
          <w:szCs w:val="22"/>
        </w:rPr>
        <w:t xml:space="preserve"> </w:t>
      </w:r>
    </w:p>
    <w:p w14:paraId="4CCA8767" w14:textId="7FC0C28D" w:rsidR="0084535E" w:rsidRPr="006D0D9B" w:rsidRDefault="008E25CE" w:rsidP="0084535E">
      <w:pPr>
        <w:pStyle w:val="Header"/>
        <w:tabs>
          <w:tab w:val="clear" w:pos="4320"/>
          <w:tab w:val="left" w:pos="1980"/>
          <w:tab w:val="left" w:pos="2250"/>
        </w:tabs>
        <w:ind w:left="2250"/>
        <w:rPr>
          <w:b/>
          <w:bCs/>
          <w:sz w:val="22"/>
          <w:szCs w:val="22"/>
        </w:rPr>
      </w:pPr>
      <w:r w:rsidRPr="006D0D9B">
        <w:rPr>
          <w:b/>
          <w:bCs/>
          <w:sz w:val="22"/>
          <w:szCs w:val="22"/>
        </w:rPr>
        <w:t>Motion carried</w:t>
      </w:r>
      <w:r w:rsidR="004C5763" w:rsidRPr="006D0D9B">
        <w:rPr>
          <w:b/>
          <w:bCs/>
          <w:sz w:val="22"/>
          <w:szCs w:val="22"/>
        </w:rPr>
        <w:t xml:space="preserve"> </w:t>
      </w:r>
      <w:r w:rsidR="00B74935" w:rsidRPr="006D0D9B">
        <w:rPr>
          <w:b/>
          <w:bCs/>
          <w:sz w:val="22"/>
          <w:szCs w:val="22"/>
        </w:rPr>
        <w:t>4</w:t>
      </w:r>
      <w:r w:rsidR="004C5763" w:rsidRPr="006D0D9B">
        <w:rPr>
          <w:b/>
          <w:bCs/>
          <w:sz w:val="22"/>
          <w:szCs w:val="22"/>
        </w:rPr>
        <w:t>-0.</w:t>
      </w:r>
    </w:p>
    <w:p w14:paraId="41ED8F33" w14:textId="2A6B0988" w:rsidR="00B41185" w:rsidRPr="0084535E" w:rsidRDefault="00800827" w:rsidP="0084535E">
      <w:pPr>
        <w:pStyle w:val="Header"/>
        <w:tabs>
          <w:tab w:val="clear" w:pos="4320"/>
          <w:tab w:val="left" w:pos="1980"/>
          <w:tab w:val="left" w:pos="2250"/>
        </w:tabs>
        <w:ind w:left="2250"/>
        <w:rPr>
          <w:sz w:val="22"/>
          <w:szCs w:val="22"/>
        </w:rPr>
      </w:pPr>
      <w:r w:rsidRPr="009D78F6">
        <w:rPr>
          <w:b/>
          <w:bCs/>
          <w:sz w:val="22"/>
          <w:szCs w:val="22"/>
        </w:rPr>
        <w:lastRenderedPageBreak/>
        <w:t>DISCUSSION:</w:t>
      </w:r>
      <w:r>
        <w:rPr>
          <w:sz w:val="22"/>
          <w:szCs w:val="22"/>
        </w:rPr>
        <w:t xml:space="preserve"> Commissioner Clark asked if the August 6</w:t>
      </w:r>
      <w:r w:rsidRPr="00800827">
        <w:rPr>
          <w:sz w:val="22"/>
          <w:szCs w:val="22"/>
          <w:vertAlign w:val="superscript"/>
        </w:rPr>
        <w:t>th</w:t>
      </w:r>
      <w:r>
        <w:rPr>
          <w:sz w:val="22"/>
          <w:szCs w:val="22"/>
        </w:rPr>
        <w:t xml:space="preserve"> and August 20</w:t>
      </w:r>
      <w:r w:rsidRPr="00800827">
        <w:rPr>
          <w:sz w:val="22"/>
          <w:szCs w:val="22"/>
          <w:vertAlign w:val="superscript"/>
        </w:rPr>
        <w:t>th</w:t>
      </w:r>
      <w:r>
        <w:rPr>
          <w:sz w:val="22"/>
          <w:szCs w:val="22"/>
        </w:rPr>
        <w:t xml:space="preserve"> warrants contained payments on the buildings. This was confirmed by County Manager </w:t>
      </w:r>
      <w:r w:rsidR="00937A6A">
        <w:rPr>
          <w:sz w:val="22"/>
          <w:szCs w:val="22"/>
        </w:rPr>
        <w:t>Zinser</w:t>
      </w:r>
      <w:r w:rsidR="00EF3B84">
        <w:rPr>
          <w:sz w:val="22"/>
          <w:szCs w:val="22"/>
        </w:rPr>
        <w:t>.</w:t>
      </w:r>
    </w:p>
    <w:p w14:paraId="281A2FDE" w14:textId="143D7BC6" w:rsidR="00B45F55" w:rsidRDefault="00B45F55" w:rsidP="00B45F55">
      <w:pPr>
        <w:pStyle w:val="Header"/>
        <w:numPr>
          <w:ilvl w:val="0"/>
          <w:numId w:val="2"/>
        </w:numPr>
        <w:tabs>
          <w:tab w:val="clear" w:pos="4320"/>
          <w:tab w:val="left" w:pos="1890"/>
          <w:tab w:val="left" w:pos="2250"/>
        </w:tabs>
        <w:rPr>
          <w:sz w:val="22"/>
          <w:szCs w:val="22"/>
        </w:rPr>
      </w:pPr>
      <w:r>
        <w:rPr>
          <w:sz w:val="22"/>
          <w:szCs w:val="22"/>
        </w:rPr>
        <w:t xml:space="preserve">Warrants to be approved on </w:t>
      </w:r>
      <w:r w:rsidR="00F633CB">
        <w:rPr>
          <w:sz w:val="22"/>
          <w:szCs w:val="22"/>
        </w:rPr>
        <w:t>August 13</w:t>
      </w:r>
      <w:r w:rsidR="00400A0C">
        <w:rPr>
          <w:sz w:val="22"/>
          <w:szCs w:val="22"/>
        </w:rPr>
        <w:t>,</w:t>
      </w:r>
      <w:r>
        <w:rPr>
          <w:sz w:val="22"/>
          <w:szCs w:val="22"/>
        </w:rPr>
        <w:t xml:space="preserve"> </w:t>
      </w:r>
      <w:r w:rsidR="00DB522B">
        <w:rPr>
          <w:sz w:val="22"/>
          <w:szCs w:val="22"/>
        </w:rPr>
        <w:t>2025,</w:t>
      </w:r>
      <w:r>
        <w:rPr>
          <w:sz w:val="22"/>
          <w:szCs w:val="22"/>
        </w:rPr>
        <w:t xml:space="preserve"> in the amount of $</w:t>
      </w:r>
      <w:r w:rsidR="00F633CB">
        <w:rPr>
          <w:sz w:val="22"/>
          <w:szCs w:val="22"/>
        </w:rPr>
        <w:t>1,394,365.45</w:t>
      </w:r>
    </w:p>
    <w:p w14:paraId="744351B7" w14:textId="7B608B9A" w:rsidR="00B40879" w:rsidRPr="006D0D9B" w:rsidRDefault="004D3B9C" w:rsidP="00B40879">
      <w:pPr>
        <w:pStyle w:val="Header"/>
        <w:numPr>
          <w:ilvl w:val="0"/>
          <w:numId w:val="2"/>
        </w:numPr>
        <w:tabs>
          <w:tab w:val="clear" w:pos="4320"/>
          <w:tab w:val="left" w:pos="1890"/>
          <w:tab w:val="left" w:pos="2250"/>
        </w:tabs>
        <w:rPr>
          <w:b/>
          <w:bCs/>
          <w:sz w:val="22"/>
          <w:szCs w:val="22"/>
        </w:rPr>
      </w:pPr>
      <w:r w:rsidRPr="006D0D9B">
        <w:rPr>
          <w:b/>
          <w:bCs/>
          <w:sz w:val="22"/>
          <w:szCs w:val="22"/>
        </w:rPr>
        <w:t xml:space="preserve">Motion: </w:t>
      </w:r>
      <w:r w:rsidR="00E50FD0" w:rsidRPr="006D0D9B">
        <w:rPr>
          <w:b/>
          <w:bCs/>
          <w:sz w:val="22"/>
          <w:szCs w:val="22"/>
        </w:rPr>
        <w:t>Commissioner Clark</w:t>
      </w:r>
      <w:r w:rsidR="00921AD5" w:rsidRPr="006D0D9B">
        <w:rPr>
          <w:b/>
          <w:bCs/>
          <w:sz w:val="22"/>
          <w:szCs w:val="22"/>
        </w:rPr>
        <w:t xml:space="preserve"> motioned to approve the warrant</w:t>
      </w:r>
      <w:r w:rsidR="00B40879" w:rsidRPr="006D0D9B">
        <w:rPr>
          <w:b/>
          <w:bCs/>
          <w:sz w:val="22"/>
          <w:szCs w:val="22"/>
        </w:rPr>
        <w:t xml:space="preserve"> dated August 13, 2025, in the amount of $1,394,365.45</w:t>
      </w:r>
      <w:r w:rsidR="000B4250" w:rsidRPr="006D0D9B">
        <w:rPr>
          <w:b/>
          <w:bCs/>
          <w:sz w:val="22"/>
          <w:szCs w:val="22"/>
        </w:rPr>
        <w:t>.</w:t>
      </w:r>
    </w:p>
    <w:p w14:paraId="2F7A9AB9" w14:textId="7DEB65A7" w:rsidR="001412DF" w:rsidRPr="006D0D9B" w:rsidRDefault="00921AD5" w:rsidP="00E50FD0">
      <w:pPr>
        <w:pStyle w:val="Header"/>
        <w:tabs>
          <w:tab w:val="clear" w:pos="4320"/>
          <w:tab w:val="left" w:pos="1890"/>
          <w:tab w:val="left" w:pos="2250"/>
        </w:tabs>
        <w:ind w:left="2250"/>
        <w:rPr>
          <w:b/>
          <w:bCs/>
          <w:sz w:val="22"/>
          <w:szCs w:val="22"/>
        </w:rPr>
      </w:pPr>
      <w:r w:rsidRPr="006D0D9B">
        <w:rPr>
          <w:b/>
          <w:bCs/>
          <w:sz w:val="22"/>
          <w:szCs w:val="22"/>
        </w:rPr>
        <w:t>Commissioner</w:t>
      </w:r>
      <w:r w:rsidR="00E50FD0" w:rsidRPr="006D0D9B">
        <w:rPr>
          <w:b/>
          <w:bCs/>
          <w:sz w:val="22"/>
          <w:szCs w:val="22"/>
        </w:rPr>
        <w:t xml:space="preserve"> </w:t>
      </w:r>
      <w:r w:rsidR="00B74935" w:rsidRPr="006D0D9B">
        <w:rPr>
          <w:b/>
          <w:bCs/>
          <w:sz w:val="22"/>
          <w:szCs w:val="22"/>
        </w:rPr>
        <w:t>Ring</w:t>
      </w:r>
      <w:r w:rsidR="001412DF" w:rsidRPr="006D0D9B">
        <w:rPr>
          <w:b/>
          <w:bCs/>
          <w:sz w:val="22"/>
          <w:szCs w:val="22"/>
        </w:rPr>
        <w:t xml:space="preserve"> </w:t>
      </w:r>
      <w:r w:rsidR="00E50FD0" w:rsidRPr="006D0D9B">
        <w:rPr>
          <w:b/>
          <w:bCs/>
          <w:sz w:val="22"/>
          <w:szCs w:val="22"/>
        </w:rPr>
        <w:t>seconded the motion.</w:t>
      </w:r>
      <w:r w:rsidRPr="006D0D9B">
        <w:rPr>
          <w:b/>
          <w:bCs/>
          <w:sz w:val="22"/>
          <w:szCs w:val="22"/>
        </w:rPr>
        <w:t xml:space="preserve"> </w:t>
      </w:r>
    </w:p>
    <w:p w14:paraId="5403DD72" w14:textId="64D5C0EE" w:rsidR="00E50FD0" w:rsidRPr="006D0D9B" w:rsidRDefault="008E25CE" w:rsidP="00E50FD0">
      <w:pPr>
        <w:pStyle w:val="Header"/>
        <w:tabs>
          <w:tab w:val="clear" w:pos="4320"/>
          <w:tab w:val="left" w:pos="1890"/>
          <w:tab w:val="left" w:pos="2250"/>
        </w:tabs>
        <w:ind w:left="2250"/>
        <w:rPr>
          <w:b/>
          <w:bCs/>
          <w:sz w:val="22"/>
          <w:szCs w:val="22"/>
        </w:rPr>
      </w:pPr>
      <w:r w:rsidRPr="006D0D9B">
        <w:rPr>
          <w:b/>
          <w:bCs/>
          <w:sz w:val="22"/>
          <w:szCs w:val="22"/>
        </w:rPr>
        <w:t>Motion carried</w:t>
      </w:r>
      <w:r w:rsidR="00921AD5" w:rsidRPr="006D0D9B">
        <w:rPr>
          <w:b/>
          <w:bCs/>
          <w:sz w:val="22"/>
          <w:szCs w:val="22"/>
        </w:rPr>
        <w:t xml:space="preserve"> </w:t>
      </w:r>
      <w:r w:rsidR="00B74935" w:rsidRPr="006D0D9B">
        <w:rPr>
          <w:b/>
          <w:bCs/>
          <w:sz w:val="22"/>
          <w:szCs w:val="22"/>
        </w:rPr>
        <w:t>4</w:t>
      </w:r>
      <w:r w:rsidR="00921AD5" w:rsidRPr="006D0D9B">
        <w:rPr>
          <w:b/>
          <w:bCs/>
          <w:sz w:val="22"/>
          <w:szCs w:val="22"/>
        </w:rPr>
        <w:t>-0.</w:t>
      </w:r>
    </w:p>
    <w:p w14:paraId="0FAB3084" w14:textId="7F7FE109" w:rsidR="00B45F55" w:rsidRDefault="00B45F55" w:rsidP="00B45F55">
      <w:pPr>
        <w:pStyle w:val="Header"/>
        <w:numPr>
          <w:ilvl w:val="0"/>
          <w:numId w:val="2"/>
        </w:numPr>
        <w:tabs>
          <w:tab w:val="clear" w:pos="4320"/>
          <w:tab w:val="left" w:pos="1890"/>
          <w:tab w:val="left" w:pos="2250"/>
        </w:tabs>
        <w:rPr>
          <w:sz w:val="22"/>
          <w:szCs w:val="22"/>
        </w:rPr>
      </w:pPr>
      <w:r>
        <w:rPr>
          <w:sz w:val="22"/>
          <w:szCs w:val="22"/>
        </w:rPr>
        <w:t xml:space="preserve">Warrants to be approved on </w:t>
      </w:r>
      <w:r w:rsidR="00BB0C57">
        <w:rPr>
          <w:sz w:val="22"/>
          <w:szCs w:val="22"/>
        </w:rPr>
        <w:t>August 20</w:t>
      </w:r>
      <w:r>
        <w:rPr>
          <w:sz w:val="22"/>
          <w:szCs w:val="22"/>
        </w:rPr>
        <w:t xml:space="preserve">, </w:t>
      </w:r>
      <w:r w:rsidR="00DB522B">
        <w:rPr>
          <w:sz w:val="22"/>
          <w:szCs w:val="22"/>
        </w:rPr>
        <w:t>2025,</w:t>
      </w:r>
      <w:r>
        <w:rPr>
          <w:sz w:val="22"/>
          <w:szCs w:val="22"/>
        </w:rPr>
        <w:t xml:space="preserve"> in the amount of $</w:t>
      </w:r>
      <w:r w:rsidR="00BB0C57">
        <w:rPr>
          <w:sz w:val="22"/>
          <w:szCs w:val="22"/>
        </w:rPr>
        <w:t>3,158,598.39</w:t>
      </w:r>
    </w:p>
    <w:p w14:paraId="4AB538F5" w14:textId="6A6C5CB3" w:rsidR="00DB522B" w:rsidRPr="006D0D9B" w:rsidRDefault="004D3B9C" w:rsidP="00400A0C">
      <w:pPr>
        <w:pStyle w:val="Header"/>
        <w:tabs>
          <w:tab w:val="clear" w:pos="4320"/>
          <w:tab w:val="left" w:pos="1890"/>
          <w:tab w:val="left" w:pos="2250"/>
          <w:tab w:val="left" w:pos="2520"/>
        </w:tabs>
        <w:ind w:left="2250"/>
        <w:rPr>
          <w:b/>
          <w:bCs/>
          <w:sz w:val="22"/>
          <w:szCs w:val="22"/>
        </w:rPr>
      </w:pPr>
      <w:r w:rsidRPr="006D0D9B">
        <w:rPr>
          <w:b/>
          <w:bCs/>
          <w:sz w:val="22"/>
          <w:szCs w:val="22"/>
        </w:rPr>
        <w:t xml:space="preserve">Motion: </w:t>
      </w:r>
      <w:r w:rsidR="00E50FD0" w:rsidRPr="006D0D9B">
        <w:rPr>
          <w:b/>
          <w:bCs/>
          <w:sz w:val="22"/>
          <w:szCs w:val="22"/>
        </w:rPr>
        <w:t>Commissioner Clark</w:t>
      </w:r>
      <w:r w:rsidR="00921AD5" w:rsidRPr="006D0D9B">
        <w:rPr>
          <w:b/>
          <w:bCs/>
          <w:sz w:val="22"/>
          <w:szCs w:val="22"/>
        </w:rPr>
        <w:t xml:space="preserve"> motioned to approve the warrant</w:t>
      </w:r>
      <w:r w:rsidR="00B40879" w:rsidRPr="006D0D9B">
        <w:rPr>
          <w:b/>
          <w:bCs/>
          <w:sz w:val="22"/>
          <w:szCs w:val="22"/>
        </w:rPr>
        <w:t xml:space="preserve"> dated August 20, 2025, in the amount of $3,158,598.39</w:t>
      </w:r>
      <w:r w:rsidR="000B4250" w:rsidRPr="006D0D9B">
        <w:rPr>
          <w:b/>
          <w:bCs/>
          <w:sz w:val="22"/>
          <w:szCs w:val="22"/>
        </w:rPr>
        <w:t>.</w:t>
      </w:r>
    </w:p>
    <w:p w14:paraId="726DE94C" w14:textId="5F014C96" w:rsidR="001412DF" w:rsidRPr="006D0D9B" w:rsidRDefault="00E50FD0" w:rsidP="00400A0C">
      <w:pPr>
        <w:pStyle w:val="Header"/>
        <w:tabs>
          <w:tab w:val="clear" w:pos="4320"/>
          <w:tab w:val="left" w:pos="1890"/>
          <w:tab w:val="left" w:pos="2250"/>
          <w:tab w:val="left" w:pos="2520"/>
        </w:tabs>
        <w:ind w:left="2250"/>
        <w:rPr>
          <w:b/>
          <w:bCs/>
          <w:sz w:val="22"/>
          <w:szCs w:val="22"/>
        </w:rPr>
      </w:pPr>
      <w:r w:rsidRPr="006D0D9B">
        <w:rPr>
          <w:b/>
          <w:bCs/>
          <w:sz w:val="22"/>
          <w:szCs w:val="22"/>
        </w:rPr>
        <w:t xml:space="preserve">Commissioner </w:t>
      </w:r>
      <w:r w:rsidR="00B74935" w:rsidRPr="006D0D9B">
        <w:rPr>
          <w:b/>
          <w:bCs/>
          <w:sz w:val="22"/>
          <w:szCs w:val="22"/>
        </w:rPr>
        <w:t>Ring</w:t>
      </w:r>
      <w:r w:rsidR="001412DF" w:rsidRPr="006D0D9B">
        <w:rPr>
          <w:b/>
          <w:bCs/>
          <w:sz w:val="22"/>
          <w:szCs w:val="22"/>
        </w:rPr>
        <w:t xml:space="preserve"> </w:t>
      </w:r>
      <w:r w:rsidR="007137B8" w:rsidRPr="006D0D9B">
        <w:rPr>
          <w:b/>
          <w:bCs/>
          <w:sz w:val="22"/>
          <w:szCs w:val="22"/>
        </w:rPr>
        <w:t>seconded the motion.</w:t>
      </w:r>
      <w:r w:rsidR="00400A0C" w:rsidRPr="006D0D9B">
        <w:rPr>
          <w:b/>
          <w:bCs/>
          <w:sz w:val="22"/>
          <w:szCs w:val="22"/>
        </w:rPr>
        <w:t xml:space="preserve"> </w:t>
      </w:r>
    </w:p>
    <w:p w14:paraId="15A38B2D" w14:textId="6B681E2F" w:rsidR="00E50FD0" w:rsidRPr="006D0D9B" w:rsidRDefault="008E25CE" w:rsidP="00400A0C">
      <w:pPr>
        <w:pStyle w:val="Header"/>
        <w:tabs>
          <w:tab w:val="clear" w:pos="4320"/>
          <w:tab w:val="left" w:pos="1890"/>
          <w:tab w:val="left" w:pos="2250"/>
          <w:tab w:val="left" w:pos="2520"/>
        </w:tabs>
        <w:ind w:left="2250"/>
        <w:rPr>
          <w:b/>
          <w:bCs/>
          <w:sz w:val="22"/>
          <w:szCs w:val="22"/>
        </w:rPr>
      </w:pPr>
      <w:r w:rsidRPr="006D0D9B">
        <w:rPr>
          <w:b/>
          <w:bCs/>
          <w:sz w:val="22"/>
          <w:szCs w:val="22"/>
        </w:rPr>
        <w:t>Motion carried</w:t>
      </w:r>
      <w:r w:rsidR="00400A0C" w:rsidRPr="006D0D9B">
        <w:rPr>
          <w:b/>
          <w:bCs/>
          <w:sz w:val="22"/>
          <w:szCs w:val="22"/>
        </w:rPr>
        <w:t xml:space="preserve"> </w:t>
      </w:r>
      <w:r w:rsidR="00B74935" w:rsidRPr="006D0D9B">
        <w:rPr>
          <w:b/>
          <w:bCs/>
          <w:sz w:val="22"/>
          <w:szCs w:val="22"/>
        </w:rPr>
        <w:t>4</w:t>
      </w:r>
      <w:r w:rsidR="00400A0C" w:rsidRPr="006D0D9B">
        <w:rPr>
          <w:b/>
          <w:bCs/>
          <w:sz w:val="22"/>
          <w:szCs w:val="22"/>
        </w:rPr>
        <w:t>-0.</w:t>
      </w:r>
    </w:p>
    <w:p w14:paraId="3570FBC4" w14:textId="6EAD423D" w:rsidR="00B45F55" w:rsidRDefault="00B45F55" w:rsidP="00B45F55">
      <w:pPr>
        <w:pStyle w:val="Header"/>
        <w:numPr>
          <w:ilvl w:val="0"/>
          <w:numId w:val="2"/>
        </w:numPr>
        <w:tabs>
          <w:tab w:val="clear" w:pos="4320"/>
          <w:tab w:val="left" w:pos="1890"/>
          <w:tab w:val="left" w:pos="2250"/>
          <w:tab w:val="left" w:pos="2520"/>
        </w:tabs>
        <w:rPr>
          <w:sz w:val="22"/>
          <w:szCs w:val="22"/>
        </w:rPr>
      </w:pPr>
      <w:r>
        <w:rPr>
          <w:sz w:val="22"/>
          <w:szCs w:val="22"/>
        </w:rPr>
        <w:t xml:space="preserve">Warrants to be approved on </w:t>
      </w:r>
      <w:r w:rsidR="00BB0C57">
        <w:rPr>
          <w:sz w:val="22"/>
          <w:szCs w:val="22"/>
        </w:rPr>
        <w:t>August 27</w:t>
      </w:r>
      <w:r>
        <w:rPr>
          <w:sz w:val="22"/>
          <w:szCs w:val="22"/>
        </w:rPr>
        <w:t xml:space="preserve">, </w:t>
      </w:r>
      <w:r w:rsidR="00DB522B">
        <w:rPr>
          <w:sz w:val="22"/>
          <w:szCs w:val="22"/>
        </w:rPr>
        <w:t>2025,</w:t>
      </w:r>
      <w:r>
        <w:rPr>
          <w:sz w:val="22"/>
          <w:szCs w:val="22"/>
        </w:rPr>
        <w:t xml:space="preserve"> in the amount of $</w:t>
      </w:r>
      <w:r w:rsidR="00BB0C57">
        <w:rPr>
          <w:sz w:val="22"/>
          <w:szCs w:val="22"/>
        </w:rPr>
        <w:t>690,438.32</w:t>
      </w:r>
    </w:p>
    <w:p w14:paraId="5570FBEC" w14:textId="42A66715" w:rsidR="00DB522B" w:rsidRPr="006D0D9B" w:rsidRDefault="004D3B9C" w:rsidP="0021064E">
      <w:pPr>
        <w:pStyle w:val="Header"/>
        <w:tabs>
          <w:tab w:val="clear" w:pos="4320"/>
          <w:tab w:val="left" w:pos="1890"/>
          <w:tab w:val="left" w:pos="2250"/>
          <w:tab w:val="left" w:pos="2520"/>
        </w:tabs>
        <w:ind w:left="2250"/>
        <w:rPr>
          <w:b/>
          <w:bCs/>
          <w:sz w:val="22"/>
          <w:szCs w:val="22"/>
        </w:rPr>
      </w:pPr>
      <w:r w:rsidRPr="006D0D9B">
        <w:rPr>
          <w:b/>
          <w:bCs/>
          <w:sz w:val="22"/>
          <w:szCs w:val="22"/>
        </w:rPr>
        <w:t xml:space="preserve">Motion: </w:t>
      </w:r>
      <w:r w:rsidR="007137B8" w:rsidRPr="006D0D9B">
        <w:rPr>
          <w:b/>
          <w:bCs/>
          <w:sz w:val="22"/>
          <w:szCs w:val="22"/>
        </w:rPr>
        <w:t>Commissioner Clark</w:t>
      </w:r>
      <w:r w:rsidR="00DB522B" w:rsidRPr="006D0D9B">
        <w:rPr>
          <w:b/>
          <w:bCs/>
          <w:sz w:val="22"/>
          <w:szCs w:val="22"/>
        </w:rPr>
        <w:t xml:space="preserve"> motioned to approve the warrant</w:t>
      </w:r>
      <w:r w:rsidR="00B40879" w:rsidRPr="006D0D9B">
        <w:rPr>
          <w:b/>
          <w:bCs/>
          <w:sz w:val="22"/>
          <w:szCs w:val="22"/>
        </w:rPr>
        <w:t xml:space="preserve"> dated August 27, 2025, in the amount of $690,438.32</w:t>
      </w:r>
      <w:r w:rsidR="00045F61" w:rsidRPr="006D0D9B">
        <w:rPr>
          <w:b/>
          <w:bCs/>
          <w:sz w:val="22"/>
          <w:szCs w:val="22"/>
        </w:rPr>
        <w:t>.</w:t>
      </w:r>
    </w:p>
    <w:p w14:paraId="24CE2F41" w14:textId="799BDF4E" w:rsidR="00073823" w:rsidRPr="006D0D9B" w:rsidRDefault="007137B8" w:rsidP="0021064E">
      <w:pPr>
        <w:pStyle w:val="Header"/>
        <w:tabs>
          <w:tab w:val="clear" w:pos="4320"/>
          <w:tab w:val="left" w:pos="1890"/>
          <w:tab w:val="left" w:pos="2250"/>
          <w:tab w:val="left" w:pos="2520"/>
        </w:tabs>
        <w:ind w:left="2250"/>
        <w:rPr>
          <w:b/>
          <w:bCs/>
          <w:sz w:val="22"/>
          <w:szCs w:val="22"/>
        </w:rPr>
      </w:pPr>
      <w:r w:rsidRPr="006D0D9B">
        <w:rPr>
          <w:b/>
          <w:bCs/>
          <w:sz w:val="22"/>
          <w:szCs w:val="22"/>
        </w:rPr>
        <w:t xml:space="preserve">Commissioner </w:t>
      </w:r>
      <w:r w:rsidR="00B74935" w:rsidRPr="006D0D9B">
        <w:rPr>
          <w:b/>
          <w:bCs/>
          <w:sz w:val="22"/>
          <w:szCs w:val="22"/>
        </w:rPr>
        <w:t>Ring</w:t>
      </w:r>
      <w:r w:rsidR="00073823" w:rsidRPr="006D0D9B">
        <w:rPr>
          <w:b/>
          <w:bCs/>
          <w:sz w:val="22"/>
          <w:szCs w:val="22"/>
        </w:rPr>
        <w:t xml:space="preserve"> </w:t>
      </w:r>
      <w:r w:rsidRPr="006D0D9B">
        <w:rPr>
          <w:b/>
          <w:bCs/>
          <w:sz w:val="22"/>
          <w:szCs w:val="22"/>
        </w:rPr>
        <w:t>seconded the motion.</w:t>
      </w:r>
      <w:r w:rsidR="0021064E" w:rsidRPr="006D0D9B">
        <w:rPr>
          <w:b/>
          <w:bCs/>
          <w:sz w:val="22"/>
          <w:szCs w:val="22"/>
        </w:rPr>
        <w:t xml:space="preserve"> </w:t>
      </w:r>
    </w:p>
    <w:p w14:paraId="4A775070" w14:textId="7CF5E46B" w:rsidR="00B45F55" w:rsidRPr="006D0D9B" w:rsidRDefault="008E25CE" w:rsidP="00BF1C14">
      <w:pPr>
        <w:pStyle w:val="Header"/>
        <w:tabs>
          <w:tab w:val="clear" w:pos="4320"/>
          <w:tab w:val="left" w:pos="1890"/>
          <w:tab w:val="left" w:pos="2250"/>
          <w:tab w:val="left" w:pos="2520"/>
        </w:tabs>
        <w:ind w:left="2250"/>
        <w:rPr>
          <w:b/>
          <w:bCs/>
          <w:sz w:val="22"/>
          <w:szCs w:val="22"/>
        </w:rPr>
      </w:pPr>
      <w:r w:rsidRPr="006D0D9B">
        <w:rPr>
          <w:b/>
          <w:bCs/>
          <w:sz w:val="22"/>
          <w:szCs w:val="22"/>
        </w:rPr>
        <w:t>Motion carried</w:t>
      </w:r>
      <w:r w:rsidR="007137B8" w:rsidRPr="006D0D9B">
        <w:rPr>
          <w:b/>
          <w:bCs/>
          <w:sz w:val="22"/>
          <w:szCs w:val="22"/>
        </w:rPr>
        <w:t xml:space="preserve"> </w:t>
      </w:r>
      <w:r w:rsidR="00B74935" w:rsidRPr="006D0D9B">
        <w:rPr>
          <w:b/>
          <w:bCs/>
          <w:sz w:val="22"/>
          <w:szCs w:val="22"/>
        </w:rPr>
        <w:t>4</w:t>
      </w:r>
      <w:r w:rsidR="007137B8" w:rsidRPr="006D0D9B">
        <w:rPr>
          <w:b/>
          <w:bCs/>
          <w:sz w:val="22"/>
          <w:szCs w:val="22"/>
        </w:rPr>
        <w:t>-0.</w:t>
      </w:r>
    </w:p>
    <w:p w14:paraId="5E55C867" w14:textId="3B86391E" w:rsidR="00B45F55" w:rsidRPr="006D0C6B" w:rsidRDefault="00B45F55" w:rsidP="00B45F55">
      <w:pPr>
        <w:pStyle w:val="Header"/>
        <w:tabs>
          <w:tab w:val="clear" w:pos="4320"/>
          <w:tab w:val="left" w:pos="1440"/>
          <w:tab w:val="left" w:pos="1890"/>
        </w:tabs>
        <w:rPr>
          <w:b/>
          <w:bCs/>
          <w:szCs w:val="24"/>
        </w:rPr>
      </w:pPr>
      <w:r>
        <w:rPr>
          <w:sz w:val="22"/>
          <w:szCs w:val="22"/>
        </w:rPr>
        <w:tab/>
      </w:r>
      <w:r>
        <w:rPr>
          <w:b/>
          <w:bCs/>
          <w:szCs w:val="24"/>
        </w:rPr>
        <w:t xml:space="preserve">     </w:t>
      </w:r>
      <w:r w:rsidRPr="006D0C6B">
        <w:rPr>
          <w:b/>
          <w:bCs/>
          <w:szCs w:val="24"/>
        </w:rPr>
        <w:tab/>
        <w:t xml:space="preserve"> </w:t>
      </w:r>
    </w:p>
    <w:p w14:paraId="1BF610F4" w14:textId="77777777" w:rsidR="00B45F55" w:rsidRDefault="00B45F55" w:rsidP="00B45F55">
      <w:pPr>
        <w:pStyle w:val="Header"/>
        <w:tabs>
          <w:tab w:val="clear" w:pos="4320"/>
          <w:tab w:val="left" w:pos="1350"/>
          <w:tab w:val="left" w:pos="1890"/>
        </w:tabs>
        <w:rPr>
          <w:b/>
          <w:bCs/>
          <w:szCs w:val="24"/>
        </w:rPr>
      </w:pPr>
      <w:r>
        <w:rPr>
          <w:b/>
          <w:bCs/>
          <w:szCs w:val="24"/>
        </w:rPr>
        <w:t xml:space="preserve">                        4</w:t>
      </w:r>
      <w:r>
        <w:rPr>
          <w:b/>
          <w:bCs/>
          <w:szCs w:val="24"/>
        </w:rPr>
        <w:tab/>
        <w:t xml:space="preserve">TO HEAR ANY REPORTS FROM THE COUNTY </w:t>
      </w:r>
    </w:p>
    <w:p w14:paraId="69007209" w14:textId="28C7D5A6" w:rsidR="007E743C" w:rsidRPr="0021064E" w:rsidRDefault="00B45F55" w:rsidP="00DB3E96">
      <w:pPr>
        <w:pStyle w:val="Header"/>
        <w:tabs>
          <w:tab w:val="clear" w:pos="4320"/>
          <w:tab w:val="left" w:pos="1350"/>
          <w:tab w:val="left" w:pos="1890"/>
        </w:tabs>
        <w:rPr>
          <w:b/>
          <w:bCs/>
          <w:szCs w:val="24"/>
        </w:rPr>
      </w:pPr>
      <w:r>
        <w:rPr>
          <w:b/>
          <w:bCs/>
          <w:szCs w:val="24"/>
        </w:rPr>
        <w:t xml:space="preserve"> </w:t>
      </w:r>
      <w:r>
        <w:rPr>
          <w:b/>
          <w:bCs/>
          <w:szCs w:val="24"/>
        </w:rPr>
        <w:tab/>
      </w:r>
      <w:r w:rsidR="00DB3E96">
        <w:rPr>
          <w:b/>
          <w:bCs/>
          <w:szCs w:val="24"/>
        </w:rPr>
        <w:tab/>
      </w:r>
      <w:r>
        <w:rPr>
          <w:b/>
          <w:bCs/>
          <w:szCs w:val="24"/>
        </w:rPr>
        <w:t>COMMISSIONERS</w:t>
      </w:r>
    </w:p>
    <w:p w14:paraId="08F9D21B" w14:textId="25A0A66E" w:rsidR="00C71E15" w:rsidRDefault="00B45F55" w:rsidP="00DB3E96">
      <w:pPr>
        <w:pStyle w:val="Header"/>
        <w:tabs>
          <w:tab w:val="clear" w:pos="4320"/>
          <w:tab w:val="left" w:pos="1350"/>
          <w:tab w:val="left" w:pos="1890"/>
        </w:tabs>
        <w:rPr>
          <w:sz w:val="22"/>
          <w:szCs w:val="22"/>
        </w:rPr>
      </w:pPr>
      <w:r>
        <w:rPr>
          <w:b/>
          <w:bCs/>
          <w:szCs w:val="24"/>
        </w:rPr>
        <w:tab/>
        <w:t xml:space="preserve"> </w:t>
      </w:r>
      <w:r w:rsidR="00DB3E96">
        <w:rPr>
          <w:b/>
          <w:bCs/>
          <w:szCs w:val="24"/>
        </w:rPr>
        <w:tab/>
      </w:r>
      <w:r w:rsidR="00F748A2">
        <w:rPr>
          <w:sz w:val="22"/>
          <w:szCs w:val="22"/>
        </w:rPr>
        <w:t>None.</w:t>
      </w:r>
    </w:p>
    <w:p w14:paraId="5A94DD88" w14:textId="4EB7FA8A" w:rsidR="00A56E60" w:rsidRPr="00EA57B1" w:rsidRDefault="00B45F55" w:rsidP="0021064E">
      <w:pPr>
        <w:tabs>
          <w:tab w:val="left" w:pos="1440"/>
          <w:tab w:val="left" w:pos="1890"/>
          <w:tab w:val="left" w:pos="1980"/>
        </w:tabs>
        <w:ind w:left="90"/>
        <w:rPr>
          <w:sz w:val="22"/>
          <w:szCs w:val="22"/>
        </w:rPr>
      </w:pPr>
      <w:r>
        <w:rPr>
          <w:sz w:val="22"/>
          <w:szCs w:val="22"/>
        </w:rPr>
        <w:t xml:space="preserve"> </w:t>
      </w:r>
      <w:r>
        <w:rPr>
          <w:b/>
          <w:bCs/>
          <w:szCs w:val="24"/>
        </w:rPr>
        <w:t xml:space="preserve">                      </w:t>
      </w:r>
      <w:r>
        <w:rPr>
          <w:b/>
          <w:bCs/>
          <w:szCs w:val="24"/>
        </w:rPr>
        <w:tab/>
      </w:r>
    </w:p>
    <w:p w14:paraId="492088CA" w14:textId="392562F5" w:rsidR="00C862E8" w:rsidRPr="00BF1C14" w:rsidRDefault="0021064E" w:rsidP="00BF1C14">
      <w:pPr>
        <w:pStyle w:val="Header"/>
        <w:tabs>
          <w:tab w:val="clear" w:pos="4320"/>
          <w:tab w:val="left" w:pos="1440"/>
          <w:tab w:val="left" w:pos="1890"/>
        </w:tabs>
        <w:rPr>
          <w:b/>
          <w:bCs/>
          <w:szCs w:val="24"/>
        </w:rPr>
      </w:pPr>
      <w:r>
        <w:rPr>
          <w:b/>
          <w:bCs/>
          <w:szCs w:val="24"/>
        </w:rPr>
        <w:t xml:space="preserve">                        5</w:t>
      </w:r>
      <w:r w:rsidR="00B45F55">
        <w:rPr>
          <w:b/>
          <w:bCs/>
          <w:szCs w:val="24"/>
        </w:rPr>
        <w:t xml:space="preserve">     NEW BUSINESS</w:t>
      </w:r>
    </w:p>
    <w:p w14:paraId="282AEAFE" w14:textId="3BBD9F90" w:rsidR="00B45F55" w:rsidRDefault="00B45F55" w:rsidP="00065151">
      <w:pPr>
        <w:pStyle w:val="Header"/>
        <w:tabs>
          <w:tab w:val="clear" w:pos="4320"/>
          <w:tab w:val="left" w:pos="1440"/>
          <w:tab w:val="left" w:pos="1620"/>
          <w:tab w:val="left" w:pos="1710"/>
          <w:tab w:val="left" w:pos="1890"/>
          <w:tab w:val="left" w:pos="1980"/>
          <w:tab w:val="left" w:pos="2340"/>
          <w:tab w:val="left" w:pos="2520"/>
        </w:tabs>
        <w:rPr>
          <w:sz w:val="22"/>
          <w:szCs w:val="22"/>
        </w:rPr>
      </w:pPr>
      <w:r>
        <w:rPr>
          <w:b/>
          <w:bCs/>
          <w:szCs w:val="24"/>
        </w:rPr>
        <w:tab/>
      </w:r>
      <w:r>
        <w:rPr>
          <w:b/>
          <w:bCs/>
          <w:szCs w:val="24"/>
        </w:rPr>
        <w:tab/>
      </w:r>
      <w:r w:rsidR="00065151">
        <w:rPr>
          <w:b/>
          <w:bCs/>
          <w:szCs w:val="24"/>
        </w:rPr>
        <w:tab/>
      </w:r>
      <w:r w:rsidR="00065151">
        <w:rPr>
          <w:b/>
          <w:bCs/>
          <w:szCs w:val="24"/>
        </w:rPr>
        <w:tab/>
      </w:r>
      <w:r w:rsidR="00BF1C14">
        <w:rPr>
          <w:sz w:val="22"/>
          <w:szCs w:val="22"/>
        </w:rPr>
        <w:t>a</w:t>
      </w:r>
      <w:r>
        <w:rPr>
          <w:sz w:val="22"/>
          <w:szCs w:val="22"/>
        </w:rPr>
        <w:t xml:space="preserve">.   Deputy County Manager/H.R. Director Linda Hutchins-Corliss to present </w:t>
      </w:r>
    </w:p>
    <w:p w14:paraId="1185CDEB" w14:textId="77777777" w:rsidR="00B45F55" w:rsidRDefault="00B45F55" w:rsidP="00B45F55">
      <w:pPr>
        <w:pStyle w:val="Header"/>
        <w:tabs>
          <w:tab w:val="left" w:pos="1440"/>
          <w:tab w:val="left" w:pos="1980"/>
          <w:tab w:val="left" w:pos="2160"/>
          <w:tab w:val="left" w:pos="2340"/>
        </w:tabs>
        <w:ind w:left="2520" w:hanging="2520"/>
        <w:rPr>
          <w:sz w:val="22"/>
          <w:szCs w:val="22"/>
        </w:rPr>
      </w:pPr>
      <w:r>
        <w:rPr>
          <w:sz w:val="22"/>
          <w:szCs w:val="22"/>
        </w:rPr>
        <w:tab/>
      </w:r>
      <w:r>
        <w:rPr>
          <w:sz w:val="22"/>
          <w:szCs w:val="22"/>
        </w:rPr>
        <w:tab/>
        <w:t xml:space="preserve">    new hires/transfers:</w:t>
      </w:r>
    </w:p>
    <w:p w14:paraId="465DD21D" w14:textId="75B9BB31" w:rsidR="00C862E8" w:rsidRDefault="00B45F55" w:rsidP="00AD1B7A">
      <w:pPr>
        <w:pStyle w:val="Header"/>
        <w:numPr>
          <w:ilvl w:val="0"/>
          <w:numId w:val="1"/>
        </w:numPr>
        <w:tabs>
          <w:tab w:val="clear" w:pos="4320"/>
          <w:tab w:val="left" w:pos="1440"/>
          <w:tab w:val="left" w:pos="1980"/>
          <w:tab w:val="left" w:pos="2340"/>
          <w:tab w:val="left" w:pos="2520"/>
          <w:tab w:val="left" w:pos="2970"/>
        </w:tabs>
        <w:ind w:left="2520" w:hanging="360"/>
        <w:rPr>
          <w:sz w:val="22"/>
          <w:szCs w:val="22"/>
        </w:rPr>
      </w:pPr>
      <w:r>
        <w:rPr>
          <w:sz w:val="22"/>
          <w:szCs w:val="22"/>
        </w:rPr>
        <w:t xml:space="preserve">   To seek approval of the </w:t>
      </w:r>
      <w:r w:rsidR="00E76AC8">
        <w:rPr>
          <w:sz w:val="22"/>
          <w:szCs w:val="22"/>
        </w:rPr>
        <w:t>hiring</w:t>
      </w:r>
      <w:r w:rsidR="00011720">
        <w:rPr>
          <w:sz w:val="22"/>
          <w:szCs w:val="22"/>
        </w:rPr>
        <w:t xml:space="preserve"> of Ryan Gaudreau in the position of Reserve Public Safety </w:t>
      </w:r>
      <w:r w:rsidR="001226E6">
        <w:rPr>
          <w:sz w:val="22"/>
          <w:szCs w:val="22"/>
        </w:rPr>
        <w:t>Instructor</w:t>
      </w:r>
      <w:r w:rsidR="00511E4C">
        <w:rPr>
          <w:sz w:val="22"/>
          <w:szCs w:val="22"/>
        </w:rPr>
        <w:t xml:space="preserve"> with York County Regional Training Center</w:t>
      </w:r>
      <w:r w:rsidR="0021064E">
        <w:rPr>
          <w:sz w:val="22"/>
          <w:szCs w:val="22"/>
        </w:rPr>
        <w:t xml:space="preserve"> with a</w:t>
      </w:r>
      <w:r w:rsidR="00BC3319">
        <w:rPr>
          <w:sz w:val="22"/>
          <w:szCs w:val="22"/>
        </w:rPr>
        <w:t xml:space="preserve"> hire</w:t>
      </w:r>
      <w:r w:rsidR="0021064E">
        <w:rPr>
          <w:sz w:val="22"/>
          <w:szCs w:val="22"/>
        </w:rPr>
        <w:t xml:space="preserve"> date of </w:t>
      </w:r>
      <w:r w:rsidR="001226E6">
        <w:rPr>
          <w:sz w:val="22"/>
          <w:szCs w:val="22"/>
        </w:rPr>
        <w:t>September 8</w:t>
      </w:r>
      <w:r w:rsidR="0021064E">
        <w:rPr>
          <w:sz w:val="22"/>
          <w:szCs w:val="22"/>
        </w:rPr>
        <w:t>, 2025</w:t>
      </w:r>
      <w:r w:rsidR="00D5610D">
        <w:rPr>
          <w:sz w:val="22"/>
          <w:szCs w:val="22"/>
        </w:rPr>
        <w:t xml:space="preserve">. </w:t>
      </w:r>
    </w:p>
    <w:p w14:paraId="6FA1DAB4" w14:textId="1DF9A3B7" w:rsidR="00230617" w:rsidRPr="006D0D9B" w:rsidRDefault="004D3B9C" w:rsidP="00230617">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 xml:space="preserve">Motion: </w:t>
      </w:r>
      <w:r w:rsidR="00230617" w:rsidRPr="006D0D9B">
        <w:rPr>
          <w:b/>
          <w:bCs/>
          <w:sz w:val="22"/>
          <w:szCs w:val="22"/>
        </w:rPr>
        <w:t>Commis</w:t>
      </w:r>
      <w:r w:rsidR="00D123A5" w:rsidRPr="006D0D9B">
        <w:rPr>
          <w:b/>
          <w:bCs/>
          <w:sz w:val="22"/>
          <w:szCs w:val="22"/>
        </w:rPr>
        <w:t>sioner Clark motioned to approve the hiring of Ryan Gaudreau</w:t>
      </w:r>
      <w:r w:rsidR="00AE2002" w:rsidRPr="006D0D9B">
        <w:rPr>
          <w:b/>
          <w:bCs/>
          <w:sz w:val="22"/>
          <w:szCs w:val="22"/>
        </w:rPr>
        <w:t xml:space="preserve"> as Reserve Public Safety Instructor with York County Regional Training Center with a hire date of September 8, 2025</w:t>
      </w:r>
      <w:r w:rsidR="00D123A5" w:rsidRPr="006D0D9B">
        <w:rPr>
          <w:b/>
          <w:bCs/>
          <w:sz w:val="22"/>
          <w:szCs w:val="22"/>
        </w:rPr>
        <w:t>.</w:t>
      </w:r>
      <w:r w:rsidR="001B4D78" w:rsidRPr="006D0D9B">
        <w:rPr>
          <w:b/>
          <w:bCs/>
          <w:sz w:val="22"/>
          <w:szCs w:val="22"/>
        </w:rPr>
        <w:t xml:space="preserve"> Commissioner </w:t>
      </w:r>
      <w:r w:rsidR="00E97675" w:rsidRPr="006D0D9B">
        <w:rPr>
          <w:b/>
          <w:bCs/>
          <w:sz w:val="22"/>
          <w:szCs w:val="22"/>
        </w:rPr>
        <w:t>Ring</w:t>
      </w:r>
      <w:r w:rsidR="001B4D78" w:rsidRPr="006D0D9B">
        <w:rPr>
          <w:b/>
          <w:bCs/>
          <w:sz w:val="22"/>
          <w:szCs w:val="22"/>
        </w:rPr>
        <w:t xml:space="preserve"> seconded the motion.</w:t>
      </w:r>
    </w:p>
    <w:p w14:paraId="0A52A20F" w14:textId="0824BEC2" w:rsidR="00BE23F7" w:rsidRPr="006D0D9B" w:rsidRDefault="008E25CE" w:rsidP="00230617">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Motion carried</w:t>
      </w:r>
      <w:r w:rsidR="001B4D78" w:rsidRPr="006D0D9B">
        <w:rPr>
          <w:b/>
          <w:bCs/>
          <w:sz w:val="22"/>
          <w:szCs w:val="22"/>
        </w:rPr>
        <w:t xml:space="preserve"> 5-0</w:t>
      </w:r>
    </w:p>
    <w:p w14:paraId="7DD207B6" w14:textId="1D382744" w:rsidR="00A52D13" w:rsidRDefault="00B45F55" w:rsidP="00A52D13">
      <w:pPr>
        <w:pStyle w:val="Header"/>
        <w:numPr>
          <w:ilvl w:val="0"/>
          <w:numId w:val="1"/>
        </w:numPr>
        <w:tabs>
          <w:tab w:val="clear" w:pos="4320"/>
          <w:tab w:val="left" w:pos="1440"/>
          <w:tab w:val="left" w:pos="1980"/>
          <w:tab w:val="left" w:pos="2340"/>
          <w:tab w:val="left" w:pos="2520"/>
          <w:tab w:val="left" w:pos="2970"/>
        </w:tabs>
        <w:ind w:left="2520" w:hanging="360"/>
        <w:rPr>
          <w:sz w:val="22"/>
          <w:szCs w:val="22"/>
        </w:rPr>
      </w:pPr>
      <w:r>
        <w:rPr>
          <w:sz w:val="22"/>
          <w:szCs w:val="22"/>
        </w:rPr>
        <w:t xml:space="preserve">   To seek approval of the hiring of </w:t>
      </w:r>
      <w:r w:rsidR="00AD1B7A">
        <w:rPr>
          <w:sz w:val="22"/>
          <w:szCs w:val="22"/>
        </w:rPr>
        <w:t>J. David McLean</w:t>
      </w:r>
      <w:r>
        <w:rPr>
          <w:sz w:val="22"/>
          <w:szCs w:val="22"/>
        </w:rPr>
        <w:t xml:space="preserve"> in the position </w:t>
      </w:r>
      <w:r w:rsidR="00D074A3">
        <w:rPr>
          <w:sz w:val="22"/>
          <w:szCs w:val="22"/>
        </w:rPr>
        <w:t xml:space="preserve">Reserve Public Safety Instructor with York County Regional Training Center with </w:t>
      </w:r>
      <w:r w:rsidR="00BC3319">
        <w:rPr>
          <w:sz w:val="22"/>
          <w:szCs w:val="22"/>
        </w:rPr>
        <w:t>a hire</w:t>
      </w:r>
      <w:r w:rsidR="00D074A3">
        <w:rPr>
          <w:sz w:val="22"/>
          <w:szCs w:val="22"/>
        </w:rPr>
        <w:t xml:space="preserve"> date of September 8, 2025</w:t>
      </w:r>
      <w:r w:rsidR="00A52D13">
        <w:rPr>
          <w:sz w:val="22"/>
          <w:szCs w:val="22"/>
        </w:rPr>
        <w:t xml:space="preserve">. </w:t>
      </w:r>
    </w:p>
    <w:p w14:paraId="27AB6B2F" w14:textId="191A65F1" w:rsidR="00FB0A5F" w:rsidRPr="006D0D9B" w:rsidRDefault="004D3B9C" w:rsidP="00A52D13">
      <w:pPr>
        <w:pStyle w:val="Header"/>
        <w:tabs>
          <w:tab w:val="clear" w:pos="4320"/>
          <w:tab w:val="left" w:pos="1440"/>
          <w:tab w:val="left" w:pos="1980"/>
          <w:tab w:val="left" w:pos="2340"/>
          <w:tab w:val="left" w:pos="2520"/>
          <w:tab w:val="left" w:pos="2970"/>
        </w:tabs>
        <w:ind w:left="2520"/>
        <w:rPr>
          <w:b/>
          <w:bCs/>
          <w:sz w:val="22"/>
          <w:szCs w:val="22"/>
        </w:rPr>
      </w:pPr>
      <w:r w:rsidRPr="004D3B9C">
        <w:rPr>
          <w:b/>
          <w:bCs/>
          <w:sz w:val="22"/>
          <w:szCs w:val="22"/>
        </w:rPr>
        <w:t>Motion:</w:t>
      </w:r>
      <w:r>
        <w:rPr>
          <w:b/>
          <w:bCs/>
          <w:sz w:val="22"/>
          <w:szCs w:val="22"/>
        </w:rPr>
        <w:t xml:space="preserve"> </w:t>
      </w:r>
      <w:r w:rsidR="00345F63" w:rsidRPr="006D0D9B">
        <w:rPr>
          <w:b/>
          <w:bCs/>
          <w:sz w:val="22"/>
          <w:szCs w:val="22"/>
        </w:rPr>
        <w:t xml:space="preserve">Commissioner </w:t>
      </w:r>
      <w:r w:rsidR="00A52D13" w:rsidRPr="006D0D9B">
        <w:rPr>
          <w:b/>
          <w:bCs/>
          <w:sz w:val="22"/>
          <w:szCs w:val="22"/>
        </w:rPr>
        <w:t>Clark</w:t>
      </w:r>
      <w:r w:rsidR="003D7E51" w:rsidRPr="006D0D9B">
        <w:rPr>
          <w:b/>
          <w:bCs/>
          <w:sz w:val="22"/>
          <w:szCs w:val="22"/>
        </w:rPr>
        <w:t xml:space="preserve"> motioned to approve </w:t>
      </w:r>
      <w:r w:rsidR="006D63A6" w:rsidRPr="006D0D9B">
        <w:rPr>
          <w:b/>
          <w:bCs/>
          <w:sz w:val="22"/>
          <w:szCs w:val="22"/>
        </w:rPr>
        <w:t>the hiring of J. David McLean as Reserve Public Safety Instructor with York County Regional Training Center, effective September 8, 2025</w:t>
      </w:r>
      <w:r w:rsidR="00345F63" w:rsidRPr="006D0D9B">
        <w:rPr>
          <w:b/>
          <w:bCs/>
          <w:sz w:val="22"/>
          <w:szCs w:val="22"/>
        </w:rPr>
        <w:t xml:space="preserve">. Commissioner </w:t>
      </w:r>
      <w:r w:rsidR="002B5346" w:rsidRPr="006D0D9B">
        <w:rPr>
          <w:b/>
          <w:bCs/>
          <w:sz w:val="22"/>
          <w:szCs w:val="22"/>
        </w:rPr>
        <w:t>Ring</w:t>
      </w:r>
      <w:r w:rsidR="00345F63" w:rsidRPr="006D0D9B">
        <w:rPr>
          <w:b/>
          <w:bCs/>
          <w:sz w:val="22"/>
          <w:szCs w:val="22"/>
        </w:rPr>
        <w:t xml:space="preserve"> seconded the motion. </w:t>
      </w:r>
    </w:p>
    <w:p w14:paraId="7DC35670" w14:textId="7676E21E" w:rsidR="00BE23F7" w:rsidRPr="006D0D9B" w:rsidRDefault="008465C2" w:rsidP="00A52D13">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Motion carried</w:t>
      </w:r>
      <w:r w:rsidR="00345F63" w:rsidRPr="006D0D9B">
        <w:rPr>
          <w:b/>
          <w:bCs/>
          <w:sz w:val="22"/>
          <w:szCs w:val="22"/>
        </w:rPr>
        <w:t xml:space="preserve"> 5-0.</w:t>
      </w:r>
    </w:p>
    <w:p w14:paraId="0F3A429F" w14:textId="50BE75BA" w:rsidR="00A52D13" w:rsidRDefault="00B45F55" w:rsidP="00765A04">
      <w:pPr>
        <w:pStyle w:val="Header"/>
        <w:numPr>
          <w:ilvl w:val="0"/>
          <w:numId w:val="1"/>
        </w:numPr>
        <w:tabs>
          <w:tab w:val="clear" w:pos="4320"/>
          <w:tab w:val="left" w:pos="1440"/>
          <w:tab w:val="left" w:pos="1980"/>
          <w:tab w:val="left" w:pos="2340"/>
          <w:tab w:val="left" w:pos="2520"/>
          <w:tab w:val="left" w:pos="2970"/>
        </w:tabs>
        <w:ind w:left="2520" w:hanging="360"/>
        <w:rPr>
          <w:sz w:val="22"/>
          <w:szCs w:val="22"/>
        </w:rPr>
      </w:pPr>
      <w:r w:rsidRPr="00A52D13">
        <w:rPr>
          <w:sz w:val="22"/>
          <w:szCs w:val="22"/>
        </w:rPr>
        <w:t xml:space="preserve">To seek approval of the hiring of </w:t>
      </w:r>
      <w:r w:rsidR="001D5724">
        <w:rPr>
          <w:sz w:val="22"/>
          <w:szCs w:val="22"/>
        </w:rPr>
        <w:t>Pamela Morrill</w:t>
      </w:r>
      <w:r w:rsidR="00101917">
        <w:rPr>
          <w:sz w:val="22"/>
          <w:szCs w:val="22"/>
        </w:rPr>
        <w:t xml:space="preserve"> in the position of full-time Correctional Officer with York County Jail with a hire date of </w:t>
      </w:r>
      <w:r w:rsidR="00B66F1F">
        <w:rPr>
          <w:sz w:val="22"/>
          <w:szCs w:val="22"/>
        </w:rPr>
        <w:t>September 8, 2025</w:t>
      </w:r>
      <w:r w:rsidR="00FB0A5F">
        <w:rPr>
          <w:sz w:val="22"/>
          <w:szCs w:val="22"/>
        </w:rPr>
        <w:t>.</w:t>
      </w:r>
    </w:p>
    <w:p w14:paraId="3F35672F" w14:textId="2FDD21AF" w:rsidR="00FB0A5F" w:rsidRPr="006D0D9B" w:rsidRDefault="004D3B9C" w:rsidP="00A52D13">
      <w:pPr>
        <w:pStyle w:val="Header"/>
        <w:tabs>
          <w:tab w:val="clear" w:pos="4320"/>
          <w:tab w:val="left" w:pos="1440"/>
          <w:tab w:val="left" w:pos="1980"/>
          <w:tab w:val="left" w:pos="2340"/>
          <w:tab w:val="left" w:pos="2520"/>
          <w:tab w:val="left" w:pos="2970"/>
        </w:tabs>
        <w:ind w:left="2520"/>
        <w:rPr>
          <w:b/>
          <w:bCs/>
          <w:sz w:val="22"/>
          <w:szCs w:val="22"/>
        </w:rPr>
      </w:pPr>
      <w:r w:rsidRPr="004D3B9C">
        <w:rPr>
          <w:b/>
          <w:bCs/>
          <w:sz w:val="22"/>
          <w:szCs w:val="22"/>
        </w:rPr>
        <w:t>Motion:</w:t>
      </w:r>
      <w:r>
        <w:rPr>
          <w:b/>
          <w:bCs/>
          <w:sz w:val="22"/>
          <w:szCs w:val="22"/>
        </w:rPr>
        <w:t xml:space="preserve"> </w:t>
      </w:r>
      <w:r w:rsidR="00765A04" w:rsidRPr="006D0D9B">
        <w:rPr>
          <w:b/>
          <w:bCs/>
          <w:sz w:val="22"/>
          <w:szCs w:val="22"/>
        </w:rPr>
        <w:t xml:space="preserve">Commissioner </w:t>
      </w:r>
      <w:r w:rsidR="00FB0A5F" w:rsidRPr="006D0D9B">
        <w:rPr>
          <w:b/>
          <w:bCs/>
          <w:sz w:val="22"/>
          <w:szCs w:val="22"/>
        </w:rPr>
        <w:t>Clark</w:t>
      </w:r>
      <w:r w:rsidR="003D7E51" w:rsidRPr="006D0D9B">
        <w:rPr>
          <w:b/>
          <w:bCs/>
          <w:sz w:val="22"/>
          <w:szCs w:val="22"/>
        </w:rPr>
        <w:t xml:space="preserve"> motioned to approve the hiring of </w:t>
      </w:r>
      <w:r w:rsidR="00E760F3" w:rsidRPr="006D0D9B">
        <w:rPr>
          <w:b/>
          <w:bCs/>
          <w:sz w:val="22"/>
          <w:szCs w:val="22"/>
        </w:rPr>
        <w:t>Pamela Morril</w:t>
      </w:r>
      <w:r w:rsidR="00E44BD5" w:rsidRPr="006D0D9B">
        <w:rPr>
          <w:b/>
          <w:bCs/>
          <w:sz w:val="22"/>
          <w:szCs w:val="22"/>
        </w:rPr>
        <w:t>l</w:t>
      </w:r>
      <w:r w:rsidR="00FE6199" w:rsidRPr="006D0D9B">
        <w:rPr>
          <w:b/>
          <w:bCs/>
          <w:sz w:val="22"/>
          <w:szCs w:val="22"/>
        </w:rPr>
        <w:t xml:space="preserve"> as full-time Correctional Officer with York County Jail with a </w:t>
      </w:r>
      <w:r w:rsidR="00FE6199" w:rsidRPr="006D0D9B">
        <w:rPr>
          <w:b/>
          <w:bCs/>
          <w:sz w:val="22"/>
          <w:szCs w:val="22"/>
        </w:rPr>
        <w:lastRenderedPageBreak/>
        <w:t>hire date of September 8, 2025</w:t>
      </w:r>
      <w:r w:rsidR="00765A04" w:rsidRPr="006D0D9B">
        <w:rPr>
          <w:b/>
          <w:bCs/>
          <w:sz w:val="22"/>
          <w:szCs w:val="22"/>
        </w:rPr>
        <w:t>. Commissioner</w:t>
      </w:r>
      <w:r w:rsidR="00FB0A5F" w:rsidRPr="006D0D9B">
        <w:rPr>
          <w:b/>
          <w:bCs/>
          <w:sz w:val="22"/>
          <w:szCs w:val="22"/>
        </w:rPr>
        <w:t xml:space="preserve"> </w:t>
      </w:r>
      <w:r w:rsidR="008C707E" w:rsidRPr="006D0D9B">
        <w:rPr>
          <w:b/>
          <w:bCs/>
          <w:sz w:val="22"/>
          <w:szCs w:val="22"/>
        </w:rPr>
        <w:t>Ring</w:t>
      </w:r>
      <w:r w:rsidR="00601E3C" w:rsidRPr="006D0D9B">
        <w:rPr>
          <w:b/>
          <w:bCs/>
          <w:sz w:val="22"/>
          <w:szCs w:val="22"/>
        </w:rPr>
        <w:t xml:space="preserve"> seconded the motion. </w:t>
      </w:r>
    </w:p>
    <w:p w14:paraId="233F5086" w14:textId="6F48353E" w:rsidR="00765A04" w:rsidRPr="006D0D9B" w:rsidRDefault="008E25CE" w:rsidP="00A52D13">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Motion carried</w:t>
      </w:r>
      <w:r w:rsidR="00601E3C" w:rsidRPr="006D0D9B">
        <w:rPr>
          <w:b/>
          <w:bCs/>
          <w:sz w:val="22"/>
          <w:szCs w:val="22"/>
        </w:rPr>
        <w:t xml:space="preserve"> 5-0.</w:t>
      </w:r>
    </w:p>
    <w:p w14:paraId="18A47D6F" w14:textId="2D8FE302" w:rsidR="00D05791" w:rsidRDefault="00D05791" w:rsidP="00D05791">
      <w:pPr>
        <w:pStyle w:val="Header"/>
        <w:numPr>
          <w:ilvl w:val="0"/>
          <w:numId w:val="1"/>
        </w:numPr>
        <w:tabs>
          <w:tab w:val="clear" w:pos="4320"/>
          <w:tab w:val="left" w:pos="1440"/>
          <w:tab w:val="left" w:pos="1980"/>
          <w:tab w:val="left" w:pos="2340"/>
          <w:tab w:val="left" w:pos="2520"/>
          <w:tab w:val="left" w:pos="2970"/>
        </w:tabs>
        <w:ind w:left="2520" w:hanging="360"/>
        <w:rPr>
          <w:sz w:val="22"/>
          <w:szCs w:val="22"/>
        </w:rPr>
      </w:pPr>
      <w:r w:rsidRPr="00A52D13">
        <w:rPr>
          <w:sz w:val="22"/>
          <w:szCs w:val="22"/>
        </w:rPr>
        <w:t xml:space="preserve">To seek approval </w:t>
      </w:r>
      <w:proofErr w:type="gramStart"/>
      <w:r w:rsidRPr="00A52D13">
        <w:rPr>
          <w:sz w:val="22"/>
          <w:szCs w:val="22"/>
        </w:rPr>
        <w:t>of</w:t>
      </w:r>
      <w:proofErr w:type="gramEnd"/>
      <w:r w:rsidRPr="00A52D13">
        <w:rPr>
          <w:sz w:val="22"/>
          <w:szCs w:val="22"/>
        </w:rPr>
        <w:t xml:space="preserve"> the hiring of </w:t>
      </w:r>
      <w:r w:rsidR="00805CAE">
        <w:rPr>
          <w:sz w:val="22"/>
          <w:szCs w:val="22"/>
        </w:rPr>
        <w:t>Delia Sanborn</w:t>
      </w:r>
      <w:r>
        <w:rPr>
          <w:sz w:val="22"/>
          <w:szCs w:val="22"/>
        </w:rPr>
        <w:t xml:space="preserve"> in the position of full-time Correctional Officer with York County Jail with a hire date of September 8, 2025.</w:t>
      </w:r>
    </w:p>
    <w:p w14:paraId="2DD3E18A" w14:textId="540E401A" w:rsidR="00FB0A5F" w:rsidRPr="006D0D9B" w:rsidRDefault="004D3B9C" w:rsidP="00EC695B">
      <w:pPr>
        <w:pStyle w:val="Header"/>
        <w:tabs>
          <w:tab w:val="clear" w:pos="4320"/>
          <w:tab w:val="left" w:pos="1440"/>
          <w:tab w:val="left" w:pos="1980"/>
          <w:tab w:val="left" w:pos="2340"/>
          <w:tab w:val="left" w:pos="2520"/>
          <w:tab w:val="left" w:pos="2970"/>
        </w:tabs>
        <w:ind w:left="2520"/>
        <w:rPr>
          <w:b/>
          <w:bCs/>
          <w:sz w:val="22"/>
          <w:szCs w:val="22"/>
        </w:rPr>
      </w:pPr>
      <w:r w:rsidRPr="004D3B9C">
        <w:rPr>
          <w:b/>
          <w:bCs/>
          <w:sz w:val="22"/>
          <w:szCs w:val="22"/>
        </w:rPr>
        <w:t>Motion:</w:t>
      </w:r>
      <w:r>
        <w:rPr>
          <w:b/>
          <w:bCs/>
          <w:sz w:val="22"/>
          <w:szCs w:val="22"/>
        </w:rPr>
        <w:t xml:space="preserve"> </w:t>
      </w:r>
      <w:r w:rsidR="00601E3C" w:rsidRPr="006D0D9B">
        <w:rPr>
          <w:b/>
          <w:bCs/>
          <w:sz w:val="22"/>
          <w:szCs w:val="22"/>
        </w:rPr>
        <w:t xml:space="preserve">Commissioner </w:t>
      </w:r>
      <w:r w:rsidR="00FB0A5F" w:rsidRPr="006D0D9B">
        <w:rPr>
          <w:b/>
          <w:bCs/>
          <w:sz w:val="22"/>
          <w:szCs w:val="22"/>
        </w:rPr>
        <w:t>Clark</w:t>
      </w:r>
      <w:r w:rsidR="003D7E51" w:rsidRPr="006D0D9B">
        <w:rPr>
          <w:b/>
          <w:bCs/>
          <w:sz w:val="22"/>
          <w:szCs w:val="22"/>
        </w:rPr>
        <w:t xml:space="preserve"> motioned to approve the hiring of </w:t>
      </w:r>
      <w:r w:rsidR="00731EA5" w:rsidRPr="006D0D9B">
        <w:rPr>
          <w:b/>
          <w:bCs/>
          <w:sz w:val="22"/>
          <w:szCs w:val="22"/>
        </w:rPr>
        <w:t>Delia Sanborn</w:t>
      </w:r>
      <w:r w:rsidR="00FE6199" w:rsidRPr="006D0D9B">
        <w:rPr>
          <w:b/>
          <w:bCs/>
          <w:sz w:val="22"/>
          <w:szCs w:val="22"/>
        </w:rPr>
        <w:t xml:space="preserve"> as full-time Correctional Officer with York County Jail with a hire date of September 8, 2025</w:t>
      </w:r>
      <w:r w:rsidR="003E5CD6" w:rsidRPr="006D0D9B">
        <w:rPr>
          <w:b/>
          <w:bCs/>
          <w:sz w:val="22"/>
          <w:szCs w:val="22"/>
        </w:rPr>
        <w:t xml:space="preserve">. Commissioner </w:t>
      </w:r>
      <w:r w:rsidR="00E173F7" w:rsidRPr="006D0D9B">
        <w:rPr>
          <w:b/>
          <w:bCs/>
          <w:sz w:val="22"/>
          <w:szCs w:val="22"/>
        </w:rPr>
        <w:t>Ring</w:t>
      </w:r>
      <w:r w:rsidR="00FB0A5F" w:rsidRPr="006D0D9B">
        <w:rPr>
          <w:b/>
          <w:bCs/>
          <w:sz w:val="22"/>
          <w:szCs w:val="22"/>
        </w:rPr>
        <w:t xml:space="preserve"> </w:t>
      </w:r>
      <w:r w:rsidR="003E5CD6" w:rsidRPr="006D0D9B">
        <w:rPr>
          <w:b/>
          <w:bCs/>
          <w:sz w:val="22"/>
          <w:szCs w:val="22"/>
        </w:rPr>
        <w:t xml:space="preserve">seconded the motion. </w:t>
      </w:r>
    </w:p>
    <w:p w14:paraId="2E32BAAC" w14:textId="797242F0" w:rsidR="00601E3C" w:rsidRPr="006D0D9B" w:rsidRDefault="008E25CE" w:rsidP="00EC695B">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Motion carried</w:t>
      </w:r>
      <w:r w:rsidR="003E5CD6" w:rsidRPr="006D0D9B">
        <w:rPr>
          <w:b/>
          <w:bCs/>
          <w:sz w:val="22"/>
          <w:szCs w:val="22"/>
        </w:rPr>
        <w:t xml:space="preserve"> 5-0.</w:t>
      </w:r>
    </w:p>
    <w:p w14:paraId="0B17BC8B" w14:textId="695D0DC3" w:rsidR="001A2767" w:rsidRDefault="005220D6" w:rsidP="00EC695B">
      <w:pPr>
        <w:pStyle w:val="Header"/>
        <w:tabs>
          <w:tab w:val="clear" w:pos="4320"/>
          <w:tab w:val="left" w:pos="1440"/>
          <w:tab w:val="left" w:pos="1980"/>
          <w:tab w:val="left" w:pos="2340"/>
          <w:tab w:val="left" w:pos="2520"/>
          <w:tab w:val="left" w:pos="2970"/>
        </w:tabs>
        <w:ind w:left="2520"/>
        <w:rPr>
          <w:sz w:val="22"/>
          <w:szCs w:val="22"/>
        </w:rPr>
      </w:pPr>
      <w:r w:rsidRPr="005220D6">
        <w:rPr>
          <w:b/>
          <w:bCs/>
          <w:sz w:val="22"/>
          <w:szCs w:val="22"/>
        </w:rPr>
        <w:t>DISCUSSION:</w:t>
      </w:r>
      <w:r>
        <w:rPr>
          <w:sz w:val="22"/>
          <w:szCs w:val="22"/>
        </w:rPr>
        <w:t xml:space="preserve"> Commissioner </w:t>
      </w:r>
      <w:r w:rsidR="002B2A5F">
        <w:rPr>
          <w:sz w:val="22"/>
          <w:szCs w:val="22"/>
        </w:rPr>
        <w:t xml:space="preserve">Ring inquired about the timing of the next Correctional Academy. </w:t>
      </w:r>
      <w:r>
        <w:rPr>
          <w:sz w:val="22"/>
          <w:szCs w:val="22"/>
        </w:rPr>
        <w:t xml:space="preserve"> </w:t>
      </w:r>
    </w:p>
    <w:p w14:paraId="5271C8CB" w14:textId="7D213F87" w:rsidR="002E4D56" w:rsidRDefault="00C549EC" w:rsidP="00EC695B">
      <w:pPr>
        <w:pStyle w:val="Header"/>
        <w:tabs>
          <w:tab w:val="clear" w:pos="4320"/>
          <w:tab w:val="left" w:pos="1440"/>
          <w:tab w:val="left" w:pos="1980"/>
          <w:tab w:val="left" w:pos="2340"/>
          <w:tab w:val="left" w:pos="2520"/>
          <w:tab w:val="left" w:pos="2970"/>
        </w:tabs>
        <w:ind w:left="2520"/>
        <w:rPr>
          <w:sz w:val="22"/>
          <w:szCs w:val="22"/>
        </w:rPr>
      </w:pPr>
      <w:r>
        <w:rPr>
          <w:sz w:val="22"/>
          <w:szCs w:val="22"/>
        </w:rPr>
        <w:t xml:space="preserve">Deputy County Manager/H.R. Director Linda Hutchins-Corliss </w:t>
      </w:r>
      <w:r w:rsidR="00740A5B">
        <w:rPr>
          <w:sz w:val="22"/>
          <w:szCs w:val="22"/>
        </w:rPr>
        <w:t>r</w:t>
      </w:r>
      <w:r w:rsidR="000E78B2">
        <w:rPr>
          <w:sz w:val="22"/>
          <w:szCs w:val="22"/>
        </w:rPr>
        <w:t>eplied</w:t>
      </w:r>
      <w:r w:rsidR="00740A5B">
        <w:rPr>
          <w:sz w:val="22"/>
          <w:szCs w:val="22"/>
        </w:rPr>
        <w:t xml:space="preserve"> it is October 1, 2025.</w:t>
      </w:r>
    </w:p>
    <w:p w14:paraId="52950FD8" w14:textId="6139505D" w:rsidR="003E49B0" w:rsidRPr="00BD4D74" w:rsidRDefault="003E49B0" w:rsidP="003E49B0">
      <w:pPr>
        <w:pStyle w:val="Header"/>
        <w:tabs>
          <w:tab w:val="left" w:pos="1440"/>
          <w:tab w:val="left" w:pos="1980"/>
          <w:tab w:val="left" w:pos="2340"/>
          <w:tab w:val="left" w:pos="2520"/>
          <w:tab w:val="left" w:pos="2970"/>
        </w:tabs>
        <w:ind w:left="2520"/>
        <w:rPr>
          <w:sz w:val="22"/>
          <w:szCs w:val="22"/>
        </w:rPr>
      </w:pPr>
      <w:r w:rsidRPr="00BD4D74">
        <w:rPr>
          <w:sz w:val="22"/>
          <w:szCs w:val="22"/>
        </w:rPr>
        <w:t xml:space="preserve">Commissioner Clark inquired about the </w:t>
      </w:r>
      <w:r w:rsidR="00AB68DA" w:rsidRPr="00BD4D74">
        <w:rPr>
          <w:sz w:val="22"/>
          <w:szCs w:val="22"/>
        </w:rPr>
        <w:t>status</w:t>
      </w:r>
      <w:r w:rsidRPr="00BD4D74">
        <w:rPr>
          <w:sz w:val="22"/>
          <w:szCs w:val="22"/>
        </w:rPr>
        <w:t xml:space="preserve"> of filled and open positions.</w:t>
      </w:r>
    </w:p>
    <w:p w14:paraId="3B8DAB9C" w14:textId="77777777" w:rsidR="003E49B0" w:rsidRPr="00BD4D74" w:rsidRDefault="003E49B0" w:rsidP="003E49B0">
      <w:pPr>
        <w:pStyle w:val="Header"/>
        <w:tabs>
          <w:tab w:val="left" w:pos="1440"/>
          <w:tab w:val="left" w:pos="1980"/>
          <w:tab w:val="left" w:pos="2340"/>
          <w:tab w:val="left" w:pos="2520"/>
          <w:tab w:val="left" w:pos="2970"/>
        </w:tabs>
        <w:ind w:left="2520"/>
        <w:rPr>
          <w:sz w:val="22"/>
          <w:szCs w:val="22"/>
        </w:rPr>
      </w:pPr>
      <w:r w:rsidRPr="00BD4D74">
        <w:rPr>
          <w:sz w:val="22"/>
          <w:szCs w:val="22"/>
        </w:rPr>
        <w:t>Deputy County Manager/H.R. Director Linda Hutchins-Corliss responded that there are currently 39 positions filled. Once the ongoing hiring process is complete, the total will be 42.</w:t>
      </w:r>
    </w:p>
    <w:p w14:paraId="4F77848E" w14:textId="69F2EFBA" w:rsidR="00B45F55" w:rsidRPr="00BE23F7" w:rsidRDefault="00B45F55" w:rsidP="00BE23F7">
      <w:pPr>
        <w:pStyle w:val="Header"/>
        <w:numPr>
          <w:ilvl w:val="0"/>
          <w:numId w:val="1"/>
        </w:numPr>
        <w:tabs>
          <w:tab w:val="clear" w:pos="4320"/>
          <w:tab w:val="left" w:pos="1440"/>
          <w:tab w:val="left" w:pos="1980"/>
          <w:tab w:val="left" w:pos="2340"/>
          <w:tab w:val="left" w:pos="2520"/>
          <w:tab w:val="left" w:pos="2970"/>
        </w:tabs>
        <w:ind w:left="2520" w:hanging="360"/>
        <w:rPr>
          <w:sz w:val="22"/>
          <w:szCs w:val="22"/>
        </w:rPr>
      </w:pPr>
      <w:r>
        <w:rPr>
          <w:sz w:val="22"/>
          <w:szCs w:val="22"/>
        </w:rPr>
        <w:t xml:space="preserve">   To seek </w:t>
      </w:r>
      <w:r w:rsidR="00C73AB2">
        <w:rPr>
          <w:sz w:val="22"/>
          <w:szCs w:val="22"/>
        </w:rPr>
        <w:t>the trans</w:t>
      </w:r>
      <w:r w:rsidR="00C73AB2" w:rsidRPr="00BE23F7">
        <w:rPr>
          <w:sz w:val="22"/>
          <w:szCs w:val="22"/>
        </w:rPr>
        <w:t xml:space="preserve">fer </w:t>
      </w:r>
      <w:r w:rsidRPr="00BE23F7">
        <w:rPr>
          <w:sz w:val="22"/>
          <w:szCs w:val="22"/>
        </w:rPr>
        <w:t xml:space="preserve">approval of </w:t>
      </w:r>
      <w:r w:rsidR="00C73AB2" w:rsidRPr="00BE23F7">
        <w:rPr>
          <w:sz w:val="22"/>
          <w:szCs w:val="22"/>
        </w:rPr>
        <w:t>Heath</w:t>
      </w:r>
      <w:r w:rsidR="00AB402E" w:rsidRPr="00BE23F7">
        <w:rPr>
          <w:sz w:val="22"/>
          <w:szCs w:val="22"/>
        </w:rPr>
        <w:t xml:space="preserve"> Bryant from Reserve</w:t>
      </w:r>
      <w:r w:rsidR="00433E3F" w:rsidRPr="00BE23F7">
        <w:rPr>
          <w:sz w:val="22"/>
          <w:szCs w:val="22"/>
        </w:rPr>
        <w:t xml:space="preserve"> </w:t>
      </w:r>
      <w:r w:rsidR="00AB402E" w:rsidRPr="00BE23F7">
        <w:rPr>
          <w:sz w:val="22"/>
          <w:szCs w:val="22"/>
        </w:rPr>
        <w:t>Correctional Officer to full-time Correctional Officer</w:t>
      </w:r>
      <w:r w:rsidR="00942A76" w:rsidRPr="00BE23F7">
        <w:rPr>
          <w:sz w:val="22"/>
          <w:szCs w:val="22"/>
        </w:rPr>
        <w:t xml:space="preserve"> with an effective</w:t>
      </w:r>
      <w:r w:rsidRPr="00BE23F7">
        <w:rPr>
          <w:sz w:val="22"/>
          <w:szCs w:val="22"/>
        </w:rPr>
        <w:t xml:space="preserve"> date of </w:t>
      </w:r>
      <w:r w:rsidR="00EC695B" w:rsidRPr="00BE23F7">
        <w:rPr>
          <w:sz w:val="22"/>
          <w:szCs w:val="22"/>
        </w:rPr>
        <w:t xml:space="preserve">September </w:t>
      </w:r>
      <w:r w:rsidR="00942A76" w:rsidRPr="00BE23F7">
        <w:rPr>
          <w:sz w:val="22"/>
          <w:szCs w:val="22"/>
        </w:rPr>
        <w:t>8</w:t>
      </w:r>
      <w:r w:rsidRPr="00BE23F7">
        <w:rPr>
          <w:sz w:val="22"/>
          <w:szCs w:val="22"/>
        </w:rPr>
        <w:t>, 2025</w:t>
      </w:r>
      <w:r w:rsidR="00FD584B">
        <w:rPr>
          <w:sz w:val="22"/>
          <w:szCs w:val="22"/>
        </w:rPr>
        <w:t>.</w:t>
      </w:r>
    </w:p>
    <w:p w14:paraId="78845E60" w14:textId="4609B004" w:rsidR="00FB0A5F" w:rsidRPr="006D0D9B" w:rsidRDefault="00700E6E" w:rsidP="00DB54BE">
      <w:pPr>
        <w:pStyle w:val="Header"/>
        <w:tabs>
          <w:tab w:val="clear" w:pos="4320"/>
          <w:tab w:val="left" w:pos="1440"/>
          <w:tab w:val="left" w:pos="1980"/>
          <w:tab w:val="left" w:pos="2340"/>
          <w:tab w:val="left" w:pos="2520"/>
          <w:tab w:val="left" w:pos="2970"/>
        </w:tabs>
        <w:ind w:left="2520"/>
        <w:rPr>
          <w:b/>
          <w:bCs/>
          <w:sz w:val="22"/>
          <w:szCs w:val="22"/>
        </w:rPr>
      </w:pPr>
      <w:r w:rsidRPr="00700E6E">
        <w:rPr>
          <w:b/>
          <w:bCs/>
          <w:sz w:val="22"/>
          <w:szCs w:val="22"/>
        </w:rPr>
        <w:t>Motion:</w:t>
      </w:r>
      <w:r>
        <w:rPr>
          <w:sz w:val="22"/>
          <w:szCs w:val="22"/>
        </w:rPr>
        <w:t xml:space="preserve"> </w:t>
      </w:r>
      <w:r w:rsidR="00DB54BE" w:rsidRPr="006D0D9B">
        <w:rPr>
          <w:b/>
          <w:bCs/>
          <w:sz w:val="22"/>
          <w:szCs w:val="22"/>
        </w:rPr>
        <w:t xml:space="preserve">Commissioner </w:t>
      </w:r>
      <w:r w:rsidR="00FB0A5F" w:rsidRPr="006D0D9B">
        <w:rPr>
          <w:b/>
          <w:bCs/>
          <w:sz w:val="22"/>
          <w:szCs w:val="22"/>
        </w:rPr>
        <w:t>Clark</w:t>
      </w:r>
      <w:r w:rsidR="00A53851" w:rsidRPr="006D0D9B">
        <w:rPr>
          <w:b/>
          <w:bCs/>
          <w:sz w:val="22"/>
          <w:szCs w:val="22"/>
        </w:rPr>
        <w:t xml:space="preserve"> motioned to approve the </w:t>
      </w:r>
      <w:r w:rsidR="00FD584B" w:rsidRPr="006D0D9B">
        <w:rPr>
          <w:b/>
          <w:bCs/>
          <w:sz w:val="22"/>
          <w:szCs w:val="22"/>
        </w:rPr>
        <w:t>transfer</w:t>
      </w:r>
      <w:r w:rsidR="00A53851" w:rsidRPr="006D0D9B">
        <w:rPr>
          <w:b/>
          <w:bCs/>
          <w:sz w:val="22"/>
          <w:szCs w:val="22"/>
        </w:rPr>
        <w:t xml:space="preserve"> of </w:t>
      </w:r>
      <w:r w:rsidR="00731EA5" w:rsidRPr="006D0D9B">
        <w:rPr>
          <w:b/>
          <w:bCs/>
          <w:sz w:val="22"/>
          <w:szCs w:val="22"/>
        </w:rPr>
        <w:t>Heath Bryant</w:t>
      </w:r>
      <w:r w:rsidR="00FD584B" w:rsidRPr="006D0D9B">
        <w:rPr>
          <w:b/>
          <w:bCs/>
          <w:sz w:val="22"/>
          <w:szCs w:val="22"/>
        </w:rPr>
        <w:t xml:space="preserve"> from Reserve Correctional Officer to full-time Correctional Officer with an effective date of September 8, 2025</w:t>
      </w:r>
      <w:r w:rsidR="00DB54BE" w:rsidRPr="006D0D9B">
        <w:rPr>
          <w:b/>
          <w:bCs/>
          <w:sz w:val="22"/>
          <w:szCs w:val="22"/>
        </w:rPr>
        <w:t xml:space="preserve">. Commissioner </w:t>
      </w:r>
      <w:r w:rsidR="00FB0A5F" w:rsidRPr="006D0D9B">
        <w:rPr>
          <w:b/>
          <w:bCs/>
          <w:sz w:val="22"/>
          <w:szCs w:val="22"/>
        </w:rPr>
        <w:t>Andrews</w:t>
      </w:r>
      <w:r w:rsidR="00E81B11" w:rsidRPr="006D0D9B">
        <w:rPr>
          <w:b/>
          <w:bCs/>
          <w:sz w:val="22"/>
          <w:szCs w:val="22"/>
        </w:rPr>
        <w:t xml:space="preserve"> seconded the motion. </w:t>
      </w:r>
    </w:p>
    <w:p w14:paraId="27D1A100" w14:textId="31EB9314" w:rsidR="006B172C" w:rsidRDefault="008E25CE" w:rsidP="00C26653">
      <w:pPr>
        <w:pStyle w:val="Header"/>
        <w:tabs>
          <w:tab w:val="clear" w:pos="4320"/>
          <w:tab w:val="left" w:pos="1440"/>
          <w:tab w:val="left" w:pos="1980"/>
          <w:tab w:val="left" w:pos="2340"/>
          <w:tab w:val="left" w:pos="2520"/>
          <w:tab w:val="left" w:pos="2970"/>
        </w:tabs>
        <w:ind w:left="2520"/>
        <w:rPr>
          <w:b/>
          <w:bCs/>
          <w:sz w:val="22"/>
          <w:szCs w:val="22"/>
        </w:rPr>
      </w:pPr>
      <w:r w:rsidRPr="006D0D9B">
        <w:rPr>
          <w:b/>
          <w:bCs/>
          <w:sz w:val="22"/>
          <w:szCs w:val="22"/>
        </w:rPr>
        <w:t>Motion carried</w:t>
      </w:r>
      <w:r w:rsidR="00E81B11" w:rsidRPr="006D0D9B">
        <w:rPr>
          <w:b/>
          <w:bCs/>
          <w:sz w:val="22"/>
          <w:szCs w:val="22"/>
        </w:rPr>
        <w:t xml:space="preserve"> 5-0.</w:t>
      </w:r>
    </w:p>
    <w:p w14:paraId="5B721F1C" w14:textId="77777777" w:rsidR="002D76BE" w:rsidRPr="006D0D9B" w:rsidRDefault="002D76BE" w:rsidP="00C26653">
      <w:pPr>
        <w:pStyle w:val="Header"/>
        <w:tabs>
          <w:tab w:val="clear" w:pos="4320"/>
          <w:tab w:val="left" w:pos="1440"/>
          <w:tab w:val="left" w:pos="1980"/>
          <w:tab w:val="left" w:pos="2340"/>
          <w:tab w:val="left" w:pos="2520"/>
          <w:tab w:val="left" w:pos="2970"/>
        </w:tabs>
        <w:ind w:left="2520"/>
        <w:rPr>
          <w:b/>
          <w:bCs/>
          <w:sz w:val="22"/>
          <w:szCs w:val="22"/>
        </w:rPr>
      </w:pPr>
    </w:p>
    <w:p w14:paraId="1DD80C67" w14:textId="227E8EC1" w:rsidR="00CB46F6" w:rsidRPr="00F25904" w:rsidRDefault="00065151" w:rsidP="00065151">
      <w:pPr>
        <w:pStyle w:val="Header"/>
        <w:tabs>
          <w:tab w:val="clear" w:pos="4320"/>
          <w:tab w:val="left" w:pos="1890"/>
          <w:tab w:val="left" w:pos="2160"/>
          <w:tab w:val="left" w:pos="2250"/>
          <w:tab w:val="left" w:pos="2340"/>
          <w:tab w:val="left" w:pos="2970"/>
        </w:tabs>
        <w:ind w:left="1440"/>
        <w:rPr>
          <w:sz w:val="22"/>
          <w:szCs w:val="22"/>
        </w:rPr>
      </w:pPr>
      <w:r>
        <w:rPr>
          <w:sz w:val="22"/>
          <w:szCs w:val="22"/>
        </w:rPr>
        <w:tab/>
      </w:r>
      <w:r w:rsidR="002D76BE">
        <w:rPr>
          <w:sz w:val="22"/>
          <w:szCs w:val="22"/>
        </w:rPr>
        <w:t>b</w:t>
      </w:r>
      <w:r w:rsidR="00DB522B" w:rsidRPr="00DB522B">
        <w:rPr>
          <w:sz w:val="22"/>
          <w:szCs w:val="22"/>
        </w:rPr>
        <w:t>.</w:t>
      </w:r>
      <w:r w:rsidR="00DB522B">
        <w:rPr>
          <w:sz w:val="22"/>
          <w:szCs w:val="22"/>
        </w:rPr>
        <w:t xml:space="preserve"> </w:t>
      </w:r>
      <w:r w:rsidR="00293240">
        <w:rPr>
          <w:sz w:val="22"/>
          <w:szCs w:val="22"/>
        </w:rPr>
        <w:tab/>
      </w:r>
      <w:r w:rsidR="0033137A">
        <w:rPr>
          <w:sz w:val="22"/>
          <w:szCs w:val="22"/>
        </w:rPr>
        <w:tab/>
      </w:r>
      <w:r w:rsidR="00E91615" w:rsidRPr="00F25904">
        <w:rPr>
          <w:sz w:val="22"/>
          <w:szCs w:val="22"/>
        </w:rPr>
        <w:t xml:space="preserve">To Review and Seek approval </w:t>
      </w:r>
      <w:proofErr w:type="gramStart"/>
      <w:r w:rsidR="00E91615" w:rsidRPr="00F25904">
        <w:rPr>
          <w:sz w:val="22"/>
          <w:szCs w:val="22"/>
        </w:rPr>
        <w:t>on</w:t>
      </w:r>
      <w:proofErr w:type="gramEnd"/>
      <w:r w:rsidR="00E91615" w:rsidRPr="00F25904">
        <w:rPr>
          <w:sz w:val="22"/>
          <w:szCs w:val="22"/>
        </w:rPr>
        <w:t xml:space="preserve"> the </w:t>
      </w:r>
      <w:r w:rsidR="00AC30E2" w:rsidRPr="00F25904">
        <w:rPr>
          <w:sz w:val="22"/>
          <w:szCs w:val="22"/>
        </w:rPr>
        <w:t>vehicle bid for the Sheriff’s Office.</w:t>
      </w:r>
    </w:p>
    <w:p w14:paraId="3AFC93A3" w14:textId="6F4C260C" w:rsidR="0013308A" w:rsidRPr="0013308A" w:rsidRDefault="0013308A" w:rsidP="00293240">
      <w:pPr>
        <w:pStyle w:val="Header"/>
        <w:tabs>
          <w:tab w:val="left" w:pos="1890"/>
          <w:tab w:val="left" w:pos="2250"/>
          <w:tab w:val="left" w:pos="2340"/>
          <w:tab w:val="left" w:pos="2970"/>
        </w:tabs>
        <w:ind w:left="2250"/>
        <w:rPr>
          <w:sz w:val="22"/>
          <w:szCs w:val="22"/>
        </w:rPr>
      </w:pPr>
      <w:r w:rsidRPr="00F25904">
        <w:rPr>
          <w:sz w:val="22"/>
          <w:szCs w:val="22"/>
        </w:rPr>
        <w:t xml:space="preserve">County Manager </w:t>
      </w:r>
      <w:r w:rsidR="00937A6A" w:rsidRPr="00F25904">
        <w:rPr>
          <w:sz w:val="22"/>
          <w:szCs w:val="22"/>
        </w:rPr>
        <w:t>Zinser</w:t>
      </w:r>
      <w:r w:rsidRPr="00F25904">
        <w:rPr>
          <w:sz w:val="22"/>
          <w:szCs w:val="22"/>
        </w:rPr>
        <w:t xml:space="preserve"> introduced the next agenda item: review</w:t>
      </w:r>
      <w:r w:rsidRPr="0013308A">
        <w:rPr>
          <w:sz w:val="22"/>
          <w:szCs w:val="22"/>
        </w:rPr>
        <w:t xml:space="preserve"> and approval of vehicle bids for the Sheriff's Office, noting that this is a routine annual process.</w:t>
      </w:r>
      <w:r w:rsidR="00293240">
        <w:rPr>
          <w:sz w:val="22"/>
          <w:szCs w:val="22"/>
        </w:rPr>
        <w:t xml:space="preserve"> </w:t>
      </w:r>
      <w:r w:rsidRPr="0013308A">
        <w:rPr>
          <w:sz w:val="22"/>
          <w:szCs w:val="22"/>
        </w:rPr>
        <w:t xml:space="preserve">Two bids were </w:t>
      </w:r>
      <w:r w:rsidR="009759CA" w:rsidRPr="0013308A">
        <w:rPr>
          <w:sz w:val="22"/>
          <w:szCs w:val="22"/>
        </w:rPr>
        <w:t>received</w:t>
      </w:r>
      <w:r w:rsidR="009759CA">
        <w:rPr>
          <w:sz w:val="22"/>
          <w:szCs w:val="22"/>
        </w:rPr>
        <w:t>:</w:t>
      </w:r>
      <w:r w:rsidR="00CE6403">
        <w:rPr>
          <w:sz w:val="22"/>
          <w:szCs w:val="22"/>
        </w:rPr>
        <w:t xml:space="preserve"> </w:t>
      </w:r>
      <w:r w:rsidRPr="0013308A">
        <w:rPr>
          <w:sz w:val="22"/>
          <w:szCs w:val="22"/>
        </w:rPr>
        <w:t>one from Quirk Ford and one from Arundel Ford. Complete bid documentation was included in the meeting packet. Major Mitchell reviewed the submissions and recommended awarding the bid to Arundel Ford; his recommendation was also included in the packet.</w:t>
      </w:r>
    </w:p>
    <w:p w14:paraId="0D86A6BB" w14:textId="21CF2ED3" w:rsidR="00AC30E2" w:rsidRPr="006D0D9B" w:rsidRDefault="004970B0" w:rsidP="00293240">
      <w:pPr>
        <w:pStyle w:val="Header"/>
        <w:tabs>
          <w:tab w:val="clear" w:pos="4320"/>
          <w:tab w:val="left" w:pos="1890"/>
          <w:tab w:val="left" w:pos="2250"/>
          <w:tab w:val="left" w:pos="2340"/>
          <w:tab w:val="left" w:pos="2970"/>
        </w:tabs>
        <w:ind w:left="2250"/>
        <w:rPr>
          <w:b/>
          <w:bCs/>
          <w:sz w:val="22"/>
          <w:szCs w:val="22"/>
        </w:rPr>
      </w:pPr>
      <w:r w:rsidRPr="004D3B9C">
        <w:rPr>
          <w:b/>
          <w:bCs/>
          <w:sz w:val="22"/>
          <w:szCs w:val="22"/>
        </w:rPr>
        <w:t>Motion:</w:t>
      </w:r>
      <w:r>
        <w:rPr>
          <w:b/>
          <w:bCs/>
          <w:sz w:val="22"/>
          <w:szCs w:val="22"/>
        </w:rPr>
        <w:t xml:space="preserve"> </w:t>
      </w:r>
      <w:r w:rsidR="00731EA5" w:rsidRPr="006D0D9B">
        <w:rPr>
          <w:b/>
          <w:bCs/>
          <w:sz w:val="22"/>
          <w:szCs w:val="22"/>
        </w:rPr>
        <w:t xml:space="preserve">Commissioner </w:t>
      </w:r>
      <w:r w:rsidR="00EA51A2" w:rsidRPr="006D0D9B">
        <w:rPr>
          <w:b/>
          <w:bCs/>
          <w:sz w:val="22"/>
          <w:szCs w:val="22"/>
        </w:rPr>
        <w:t xml:space="preserve">Ring </w:t>
      </w:r>
      <w:r w:rsidR="00731EA5" w:rsidRPr="006D0D9B">
        <w:rPr>
          <w:b/>
          <w:bCs/>
          <w:sz w:val="22"/>
          <w:szCs w:val="22"/>
        </w:rPr>
        <w:t xml:space="preserve">motioned to </w:t>
      </w:r>
      <w:r w:rsidR="009759CA" w:rsidRPr="006D0D9B">
        <w:rPr>
          <w:b/>
          <w:bCs/>
          <w:sz w:val="22"/>
          <w:szCs w:val="22"/>
        </w:rPr>
        <w:t>award</w:t>
      </w:r>
      <w:r w:rsidR="00731EA5" w:rsidRPr="006D0D9B">
        <w:rPr>
          <w:b/>
          <w:bCs/>
          <w:sz w:val="22"/>
          <w:szCs w:val="22"/>
        </w:rPr>
        <w:t xml:space="preserve"> the </w:t>
      </w:r>
      <w:r w:rsidR="00AB437E" w:rsidRPr="006D0D9B">
        <w:rPr>
          <w:b/>
          <w:bCs/>
          <w:sz w:val="22"/>
          <w:szCs w:val="22"/>
        </w:rPr>
        <w:t>vehicle bid</w:t>
      </w:r>
      <w:r w:rsidR="009759CA" w:rsidRPr="006D0D9B">
        <w:rPr>
          <w:b/>
          <w:bCs/>
          <w:sz w:val="22"/>
          <w:szCs w:val="22"/>
        </w:rPr>
        <w:t xml:space="preserve"> to </w:t>
      </w:r>
      <w:r w:rsidR="00605817" w:rsidRPr="006D0D9B">
        <w:rPr>
          <w:b/>
          <w:bCs/>
          <w:sz w:val="22"/>
          <w:szCs w:val="22"/>
        </w:rPr>
        <w:t>Arundel Ford in the amount of $275,514.00</w:t>
      </w:r>
      <w:r w:rsidR="00EA51A2" w:rsidRPr="006D0D9B">
        <w:rPr>
          <w:b/>
          <w:bCs/>
          <w:sz w:val="22"/>
          <w:szCs w:val="22"/>
        </w:rPr>
        <w:t xml:space="preserve"> for six Ford Explorers</w:t>
      </w:r>
      <w:r w:rsidR="00605817" w:rsidRPr="006D0D9B">
        <w:rPr>
          <w:b/>
          <w:bCs/>
          <w:sz w:val="22"/>
          <w:szCs w:val="22"/>
        </w:rPr>
        <w:t>.</w:t>
      </w:r>
    </w:p>
    <w:p w14:paraId="5B0EA80A" w14:textId="1B1A56F1" w:rsidR="00CB46F6" w:rsidRPr="006D0D9B" w:rsidRDefault="00293240" w:rsidP="00CB46F6">
      <w:pPr>
        <w:pStyle w:val="Header"/>
        <w:tabs>
          <w:tab w:val="clear" w:pos="4320"/>
          <w:tab w:val="left" w:pos="1890"/>
          <w:tab w:val="left" w:pos="2250"/>
          <w:tab w:val="left" w:pos="2340"/>
          <w:tab w:val="left" w:pos="2970"/>
        </w:tabs>
        <w:ind w:left="1890"/>
        <w:rPr>
          <w:b/>
          <w:bCs/>
          <w:sz w:val="22"/>
          <w:szCs w:val="22"/>
        </w:rPr>
      </w:pPr>
      <w:r w:rsidRPr="006D0D9B">
        <w:rPr>
          <w:b/>
          <w:bCs/>
          <w:sz w:val="22"/>
          <w:szCs w:val="22"/>
        </w:rPr>
        <w:tab/>
      </w:r>
      <w:r w:rsidR="001F515D" w:rsidRPr="006D0D9B">
        <w:rPr>
          <w:b/>
          <w:bCs/>
          <w:sz w:val="22"/>
          <w:szCs w:val="22"/>
        </w:rPr>
        <w:t xml:space="preserve">Commissioner </w:t>
      </w:r>
      <w:r w:rsidR="00DD63C7" w:rsidRPr="006D0D9B">
        <w:rPr>
          <w:b/>
          <w:bCs/>
          <w:sz w:val="22"/>
          <w:szCs w:val="22"/>
        </w:rPr>
        <w:t>Chenette</w:t>
      </w:r>
      <w:r w:rsidR="001F515D" w:rsidRPr="006D0D9B">
        <w:rPr>
          <w:b/>
          <w:bCs/>
          <w:sz w:val="22"/>
          <w:szCs w:val="22"/>
        </w:rPr>
        <w:t xml:space="preserve"> seconded </w:t>
      </w:r>
      <w:r w:rsidR="00AB437E" w:rsidRPr="006D0D9B">
        <w:rPr>
          <w:b/>
          <w:bCs/>
          <w:sz w:val="22"/>
          <w:szCs w:val="22"/>
        </w:rPr>
        <w:t>the</w:t>
      </w:r>
      <w:r w:rsidR="001F515D" w:rsidRPr="006D0D9B">
        <w:rPr>
          <w:b/>
          <w:bCs/>
          <w:sz w:val="22"/>
          <w:szCs w:val="22"/>
        </w:rPr>
        <w:t xml:space="preserve"> </w:t>
      </w:r>
      <w:r w:rsidR="00030C25" w:rsidRPr="006D0D9B">
        <w:rPr>
          <w:b/>
          <w:bCs/>
          <w:sz w:val="22"/>
          <w:szCs w:val="22"/>
        </w:rPr>
        <w:t>motion</w:t>
      </w:r>
      <w:r w:rsidR="001F515D" w:rsidRPr="006D0D9B">
        <w:rPr>
          <w:b/>
          <w:bCs/>
          <w:sz w:val="22"/>
          <w:szCs w:val="22"/>
        </w:rPr>
        <w:t>.</w:t>
      </w:r>
    </w:p>
    <w:p w14:paraId="7CE36756" w14:textId="1010F0D3" w:rsidR="0010742C" w:rsidRDefault="00293240" w:rsidP="008649B3">
      <w:pPr>
        <w:pStyle w:val="Header"/>
        <w:tabs>
          <w:tab w:val="clear" w:pos="4320"/>
          <w:tab w:val="left" w:pos="1890"/>
          <w:tab w:val="left" w:pos="2250"/>
          <w:tab w:val="left" w:pos="2340"/>
          <w:tab w:val="left" w:pos="2970"/>
        </w:tabs>
        <w:ind w:left="1890"/>
        <w:rPr>
          <w:b/>
          <w:bCs/>
          <w:sz w:val="22"/>
          <w:szCs w:val="22"/>
        </w:rPr>
      </w:pPr>
      <w:r w:rsidRPr="006D0D9B">
        <w:rPr>
          <w:b/>
          <w:bCs/>
          <w:sz w:val="22"/>
          <w:szCs w:val="22"/>
        </w:rPr>
        <w:tab/>
      </w:r>
      <w:r w:rsidR="008E25CE" w:rsidRPr="006D0D9B">
        <w:rPr>
          <w:b/>
          <w:bCs/>
          <w:sz w:val="22"/>
          <w:szCs w:val="22"/>
        </w:rPr>
        <w:t>Motion carried</w:t>
      </w:r>
      <w:r w:rsidR="00377364" w:rsidRPr="006D0D9B">
        <w:rPr>
          <w:b/>
          <w:bCs/>
          <w:sz w:val="22"/>
          <w:szCs w:val="22"/>
        </w:rPr>
        <w:t xml:space="preserve"> 5-0</w:t>
      </w:r>
      <w:r w:rsidR="00CB46F6" w:rsidRPr="006D0D9B">
        <w:rPr>
          <w:b/>
          <w:bCs/>
          <w:sz w:val="22"/>
          <w:szCs w:val="22"/>
        </w:rPr>
        <w:t xml:space="preserve"> </w:t>
      </w:r>
    </w:p>
    <w:p w14:paraId="025F7B42" w14:textId="77777777" w:rsidR="002D76BE" w:rsidRPr="006D0D9B" w:rsidRDefault="002D76BE" w:rsidP="008649B3">
      <w:pPr>
        <w:pStyle w:val="Header"/>
        <w:tabs>
          <w:tab w:val="clear" w:pos="4320"/>
          <w:tab w:val="left" w:pos="1890"/>
          <w:tab w:val="left" w:pos="2250"/>
          <w:tab w:val="left" w:pos="2340"/>
          <w:tab w:val="left" w:pos="2970"/>
        </w:tabs>
        <w:ind w:left="1890"/>
        <w:rPr>
          <w:b/>
          <w:bCs/>
          <w:sz w:val="22"/>
          <w:szCs w:val="22"/>
        </w:rPr>
      </w:pPr>
    </w:p>
    <w:p w14:paraId="0D7A9F0B" w14:textId="46D610AA" w:rsidR="004C2219" w:rsidRDefault="00A058FD" w:rsidP="00A058FD">
      <w:pPr>
        <w:pStyle w:val="Header"/>
        <w:tabs>
          <w:tab w:val="clear" w:pos="4320"/>
          <w:tab w:val="left" w:pos="1440"/>
          <w:tab w:val="left" w:pos="1890"/>
          <w:tab w:val="left" w:pos="2340"/>
          <w:tab w:val="left" w:pos="2970"/>
        </w:tabs>
        <w:ind w:left="2160" w:hanging="2160"/>
        <w:rPr>
          <w:sz w:val="22"/>
          <w:szCs w:val="22"/>
        </w:rPr>
      </w:pPr>
      <w:r>
        <w:rPr>
          <w:sz w:val="22"/>
          <w:szCs w:val="22"/>
        </w:rPr>
        <w:tab/>
      </w:r>
      <w:r w:rsidR="00065151">
        <w:rPr>
          <w:sz w:val="22"/>
          <w:szCs w:val="22"/>
        </w:rPr>
        <w:tab/>
      </w:r>
      <w:r>
        <w:rPr>
          <w:sz w:val="22"/>
          <w:szCs w:val="22"/>
        </w:rPr>
        <w:t>c.</w:t>
      </w:r>
      <w:r>
        <w:rPr>
          <w:sz w:val="22"/>
          <w:szCs w:val="22"/>
        </w:rPr>
        <w:tab/>
      </w:r>
      <w:r w:rsidR="0013661C">
        <w:rPr>
          <w:sz w:val="22"/>
          <w:szCs w:val="22"/>
        </w:rPr>
        <w:t>Invitation</w:t>
      </w:r>
      <w:r w:rsidR="00A630E6">
        <w:rPr>
          <w:sz w:val="22"/>
          <w:szCs w:val="22"/>
        </w:rPr>
        <w:t xml:space="preserve"> to the Capital Campaign Appreciation Event on September 18</w:t>
      </w:r>
      <w:r w:rsidR="0013661C">
        <w:rPr>
          <w:sz w:val="22"/>
          <w:szCs w:val="22"/>
        </w:rPr>
        <w:t xml:space="preserve">, </w:t>
      </w:r>
      <w:r w:rsidR="0097361B">
        <w:rPr>
          <w:sz w:val="22"/>
          <w:szCs w:val="22"/>
        </w:rPr>
        <w:t xml:space="preserve">2025, </w:t>
      </w:r>
      <w:r>
        <w:rPr>
          <w:sz w:val="22"/>
          <w:szCs w:val="22"/>
        </w:rPr>
        <w:t>f</w:t>
      </w:r>
      <w:r w:rsidR="0097361B">
        <w:rPr>
          <w:sz w:val="22"/>
          <w:szCs w:val="22"/>
        </w:rPr>
        <w:t>rom</w:t>
      </w:r>
      <w:r w:rsidR="0013661C">
        <w:rPr>
          <w:sz w:val="22"/>
          <w:szCs w:val="22"/>
        </w:rPr>
        <w:t xml:space="preserve"> 5-7pm in Kittery.</w:t>
      </w:r>
    </w:p>
    <w:p w14:paraId="4D122DD3" w14:textId="15FE7F82" w:rsidR="002E4D52" w:rsidRDefault="001454AA" w:rsidP="007E063E">
      <w:pPr>
        <w:pStyle w:val="Header"/>
        <w:tabs>
          <w:tab w:val="left" w:pos="1890"/>
          <w:tab w:val="left" w:pos="2160"/>
          <w:tab w:val="left" w:pos="2430"/>
          <w:tab w:val="left" w:pos="2970"/>
        </w:tabs>
        <w:ind w:left="2160"/>
        <w:rPr>
          <w:sz w:val="22"/>
          <w:szCs w:val="22"/>
        </w:rPr>
      </w:pPr>
      <w:r>
        <w:rPr>
          <w:sz w:val="22"/>
          <w:szCs w:val="22"/>
        </w:rPr>
        <w:t xml:space="preserve">County Manager </w:t>
      </w:r>
      <w:r w:rsidR="00937A6A">
        <w:rPr>
          <w:sz w:val="22"/>
          <w:szCs w:val="22"/>
        </w:rPr>
        <w:t>Zinser</w:t>
      </w:r>
      <w:r>
        <w:rPr>
          <w:sz w:val="22"/>
          <w:szCs w:val="22"/>
        </w:rPr>
        <w:t xml:space="preserve"> </w:t>
      </w:r>
      <w:r w:rsidR="00FA0F5D">
        <w:rPr>
          <w:sz w:val="22"/>
          <w:szCs w:val="22"/>
        </w:rPr>
        <w:t>stated t</w:t>
      </w:r>
      <w:r w:rsidR="002E4D52" w:rsidRPr="002E4D52">
        <w:rPr>
          <w:sz w:val="22"/>
          <w:szCs w:val="22"/>
        </w:rPr>
        <w:t xml:space="preserve">he Mainspring Donor Appreciation Event will be held on Thursday, September 18, from 5:00–7:00 PM in Kittery. The event will highlight projects made possible in part through ARPA funding, including the food pantry, housing initiatives, and the development of six apartments. Commissioners noted the importance of having county representation at the event to show support for Mainspring’s work. Commissioner Andrews’ RSVP will be submitted, and if commissioners are unavailable due to the MCCA convention, </w:t>
      </w:r>
      <w:r w:rsidR="002E4D52" w:rsidRPr="002E4D52">
        <w:rPr>
          <w:sz w:val="22"/>
          <w:szCs w:val="22"/>
        </w:rPr>
        <w:lastRenderedPageBreak/>
        <w:t>department heads who have worked with Mainspring may be asked to attend in their place.</w:t>
      </w:r>
    </w:p>
    <w:p w14:paraId="5DE2C848" w14:textId="4AA7478B" w:rsidR="008C5F64" w:rsidRDefault="00152E76" w:rsidP="007E063E">
      <w:pPr>
        <w:pStyle w:val="Header"/>
        <w:tabs>
          <w:tab w:val="left" w:pos="1890"/>
          <w:tab w:val="left" w:pos="2160"/>
          <w:tab w:val="left" w:pos="2340"/>
          <w:tab w:val="left" w:pos="2970"/>
        </w:tabs>
        <w:ind w:left="1890"/>
        <w:rPr>
          <w:sz w:val="22"/>
          <w:szCs w:val="22"/>
        </w:rPr>
      </w:pPr>
      <w:r>
        <w:rPr>
          <w:b/>
          <w:bCs/>
          <w:sz w:val="22"/>
          <w:szCs w:val="22"/>
        </w:rPr>
        <w:tab/>
      </w:r>
      <w:r w:rsidR="002E4D52" w:rsidRPr="002E4D52">
        <w:rPr>
          <w:b/>
          <w:bCs/>
          <w:sz w:val="22"/>
          <w:szCs w:val="22"/>
        </w:rPr>
        <w:t>Action Items:</w:t>
      </w:r>
      <w:r w:rsidR="002E4D52" w:rsidRPr="002E4D52">
        <w:rPr>
          <w:sz w:val="22"/>
          <w:szCs w:val="22"/>
        </w:rPr>
        <w:t xml:space="preserve"> </w:t>
      </w:r>
    </w:p>
    <w:p w14:paraId="534E5A69" w14:textId="6ED72147" w:rsidR="008C5F64" w:rsidRPr="008C5F64" w:rsidRDefault="00152E76" w:rsidP="007E063E">
      <w:pPr>
        <w:pStyle w:val="Header"/>
        <w:tabs>
          <w:tab w:val="left" w:pos="1890"/>
          <w:tab w:val="left" w:pos="2160"/>
          <w:tab w:val="left" w:pos="2970"/>
        </w:tabs>
        <w:ind w:left="1890"/>
        <w:rPr>
          <w:sz w:val="22"/>
          <w:szCs w:val="22"/>
        </w:rPr>
      </w:pPr>
      <w:r>
        <w:rPr>
          <w:b/>
          <w:bCs/>
          <w:sz w:val="22"/>
          <w:szCs w:val="22"/>
        </w:rPr>
        <w:tab/>
      </w:r>
      <w:r w:rsidR="008C5F64" w:rsidRPr="008C5F64">
        <w:rPr>
          <w:b/>
          <w:bCs/>
          <w:sz w:val="22"/>
          <w:szCs w:val="22"/>
        </w:rPr>
        <w:t>RSVP:</w:t>
      </w:r>
      <w:r w:rsidR="008C5F64" w:rsidRPr="008C5F64">
        <w:rPr>
          <w:sz w:val="22"/>
          <w:szCs w:val="22"/>
        </w:rPr>
        <w:t xml:space="preserve"> Commissioner Andrews’ RSVP to be submitted.</w:t>
      </w:r>
    </w:p>
    <w:p w14:paraId="745EE12D" w14:textId="097EA7AF" w:rsidR="006C6A6E" w:rsidRDefault="008C5F64" w:rsidP="007E063E">
      <w:pPr>
        <w:pStyle w:val="Header"/>
        <w:tabs>
          <w:tab w:val="left" w:pos="1890"/>
          <w:tab w:val="left" w:pos="2160"/>
          <w:tab w:val="left" w:pos="2970"/>
        </w:tabs>
        <w:ind w:left="2160"/>
        <w:rPr>
          <w:sz w:val="22"/>
          <w:szCs w:val="22"/>
        </w:rPr>
      </w:pPr>
      <w:r w:rsidRPr="008C5F64">
        <w:rPr>
          <w:b/>
          <w:bCs/>
          <w:sz w:val="22"/>
          <w:szCs w:val="22"/>
        </w:rPr>
        <w:t>Backup Representation:</w:t>
      </w:r>
      <w:r w:rsidRPr="008C5F64">
        <w:rPr>
          <w:sz w:val="22"/>
          <w:szCs w:val="22"/>
        </w:rPr>
        <w:t xml:space="preserve"> If commissioners are unavailable, department heads with Mainspring involvement will be asked to attend.</w:t>
      </w:r>
      <w:r w:rsidR="00396113">
        <w:rPr>
          <w:sz w:val="22"/>
          <w:szCs w:val="22"/>
        </w:rPr>
        <w:t xml:space="preserve">       </w:t>
      </w:r>
      <w:r w:rsidR="000661EB">
        <w:rPr>
          <w:sz w:val="22"/>
          <w:szCs w:val="22"/>
        </w:rPr>
        <w:t xml:space="preserve">      </w:t>
      </w:r>
    </w:p>
    <w:p w14:paraId="742D74BA" w14:textId="77777777" w:rsidR="000A79F3" w:rsidRDefault="000A79F3" w:rsidP="00152E76">
      <w:pPr>
        <w:pStyle w:val="Header"/>
        <w:tabs>
          <w:tab w:val="left" w:pos="1890"/>
          <w:tab w:val="left" w:pos="2340"/>
          <w:tab w:val="left" w:pos="2970"/>
        </w:tabs>
        <w:ind w:left="2340"/>
        <w:rPr>
          <w:sz w:val="22"/>
          <w:szCs w:val="22"/>
        </w:rPr>
      </w:pPr>
    </w:p>
    <w:p w14:paraId="4BF01E7D" w14:textId="576C344B" w:rsidR="0013661C" w:rsidRDefault="00713148" w:rsidP="007E063E">
      <w:pPr>
        <w:pStyle w:val="Header"/>
        <w:tabs>
          <w:tab w:val="clear" w:pos="4320"/>
          <w:tab w:val="left" w:pos="1440"/>
          <w:tab w:val="left" w:pos="1890"/>
          <w:tab w:val="left" w:pos="2160"/>
          <w:tab w:val="left" w:pos="2340"/>
          <w:tab w:val="left" w:pos="2970"/>
        </w:tabs>
        <w:rPr>
          <w:sz w:val="22"/>
          <w:szCs w:val="22"/>
        </w:rPr>
      </w:pPr>
      <w:r>
        <w:rPr>
          <w:sz w:val="22"/>
          <w:szCs w:val="22"/>
        </w:rPr>
        <w:tab/>
      </w:r>
      <w:r w:rsidR="00065151">
        <w:rPr>
          <w:sz w:val="22"/>
          <w:szCs w:val="22"/>
        </w:rPr>
        <w:tab/>
      </w:r>
      <w:r w:rsidR="008D63FE">
        <w:rPr>
          <w:sz w:val="22"/>
          <w:szCs w:val="22"/>
        </w:rPr>
        <w:t>d.</w:t>
      </w:r>
      <w:r>
        <w:rPr>
          <w:sz w:val="22"/>
          <w:szCs w:val="22"/>
        </w:rPr>
        <w:tab/>
      </w:r>
      <w:r w:rsidR="0013661C">
        <w:rPr>
          <w:sz w:val="22"/>
          <w:szCs w:val="22"/>
        </w:rPr>
        <w:t>Attendance for the September 17, 2025, Commissioners Meeting</w:t>
      </w:r>
    </w:p>
    <w:p w14:paraId="3FAA9721" w14:textId="749D4870" w:rsidR="00BE23F7" w:rsidRDefault="00E43B09" w:rsidP="00FA26DF">
      <w:pPr>
        <w:pStyle w:val="Header"/>
        <w:tabs>
          <w:tab w:val="clear" w:pos="4320"/>
          <w:tab w:val="left" w:pos="1440"/>
          <w:tab w:val="left" w:pos="2340"/>
          <w:tab w:val="left" w:pos="2970"/>
        </w:tabs>
        <w:ind w:left="2160"/>
        <w:rPr>
          <w:sz w:val="22"/>
          <w:szCs w:val="22"/>
        </w:rPr>
      </w:pPr>
      <w:r>
        <w:rPr>
          <w:sz w:val="22"/>
          <w:szCs w:val="22"/>
        </w:rPr>
        <w:t xml:space="preserve">Due to the MCCA convention </w:t>
      </w:r>
      <w:r w:rsidR="003F3829">
        <w:rPr>
          <w:sz w:val="22"/>
          <w:szCs w:val="22"/>
        </w:rPr>
        <w:t>scheduled for</w:t>
      </w:r>
      <w:r>
        <w:rPr>
          <w:sz w:val="22"/>
          <w:szCs w:val="22"/>
        </w:rPr>
        <w:t xml:space="preserve"> </w:t>
      </w:r>
      <w:r w:rsidR="00BB7073">
        <w:rPr>
          <w:sz w:val="22"/>
          <w:szCs w:val="22"/>
        </w:rPr>
        <w:t>the week of the 17</w:t>
      </w:r>
      <w:r w:rsidR="00BB7073" w:rsidRPr="00BB7073">
        <w:rPr>
          <w:sz w:val="22"/>
          <w:szCs w:val="22"/>
          <w:vertAlign w:val="superscript"/>
        </w:rPr>
        <w:t>th</w:t>
      </w:r>
      <w:r w:rsidR="00BB7073">
        <w:rPr>
          <w:sz w:val="22"/>
          <w:szCs w:val="22"/>
        </w:rPr>
        <w:t>, the ability to reach quorum at the regularly scheduled Commissioners meeting on September 17, 2025, is un</w:t>
      </w:r>
      <w:r w:rsidR="00956B42">
        <w:rPr>
          <w:sz w:val="22"/>
          <w:szCs w:val="22"/>
        </w:rPr>
        <w:t>likely</w:t>
      </w:r>
      <w:r w:rsidR="00BB7073">
        <w:rPr>
          <w:sz w:val="22"/>
          <w:szCs w:val="22"/>
        </w:rPr>
        <w:t>.</w:t>
      </w:r>
      <w:r w:rsidR="007B5ADF">
        <w:rPr>
          <w:sz w:val="22"/>
          <w:szCs w:val="22"/>
        </w:rPr>
        <w:t xml:space="preserve"> The Commissioners discussed </w:t>
      </w:r>
      <w:r w:rsidR="00B95CD5">
        <w:rPr>
          <w:sz w:val="22"/>
          <w:szCs w:val="22"/>
        </w:rPr>
        <w:t>canceling</w:t>
      </w:r>
      <w:r w:rsidR="007B5ADF">
        <w:rPr>
          <w:sz w:val="22"/>
          <w:szCs w:val="22"/>
        </w:rPr>
        <w:t xml:space="preserve"> the meeting</w:t>
      </w:r>
      <w:r w:rsidR="00B95CD5">
        <w:rPr>
          <w:sz w:val="22"/>
          <w:szCs w:val="22"/>
        </w:rPr>
        <w:t xml:space="preserve">. The next Commissioners meeting will be Wednesday, October </w:t>
      </w:r>
      <w:r w:rsidR="006524C9">
        <w:rPr>
          <w:sz w:val="22"/>
          <w:szCs w:val="22"/>
        </w:rPr>
        <w:t>1, 2025.</w:t>
      </w:r>
      <w:r w:rsidR="007B5ADF">
        <w:rPr>
          <w:sz w:val="22"/>
          <w:szCs w:val="22"/>
        </w:rPr>
        <w:t xml:space="preserve"> </w:t>
      </w:r>
    </w:p>
    <w:p w14:paraId="7B8EAB0D" w14:textId="6553D2C2" w:rsidR="00956B42" w:rsidRPr="006D0D9B" w:rsidRDefault="00956B42" w:rsidP="00FA26DF">
      <w:pPr>
        <w:pStyle w:val="Header"/>
        <w:tabs>
          <w:tab w:val="clear" w:pos="4320"/>
          <w:tab w:val="left" w:pos="1890"/>
          <w:tab w:val="left" w:pos="2160"/>
          <w:tab w:val="left" w:pos="2340"/>
          <w:tab w:val="left" w:pos="2970"/>
        </w:tabs>
        <w:ind w:left="2160"/>
        <w:rPr>
          <w:b/>
          <w:bCs/>
          <w:sz w:val="22"/>
          <w:szCs w:val="22"/>
        </w:rPr>
      </w:pPr>
      <w:r w:rsidRPr="004D3B9C">
        <w:rPr>
          <w:b/>
          <w:bCs/>
          <w:sz w:val="22"/>
          <w:szCs w:val="22"/>
        </w:rPr>
        <w:t>Motion:</w:t>
      </w:r>
      <w:r>
        <w:rPr>
          <w:b/>
          <w:bCs/>
          <w:sz w:val="22"/>
          <w:szCs w:val="22"/>
        </w:rPr>
        <w:t xml:space="preserve"> </w:t>
      </w:r>
      <w:r w:rsidRPr="006D0D9B">
        <w:rPr>
          <w:b/>
          <w:bCs/>
          <w:sz w:val="22"/>
          <w:szCs w:val="22"/>
        </w:rPr>
        <w:t xml:space="preserve">Commissioner Ring motioned to </w:t>
      </w:r>
      <w:r w:rsidR="002B5595" w:rsidRPr="006D0D9B">
        <w:rPr>
          <w:b/>
          <w:bCs/>
          <w:sz w:val="22"/>
          <w:szCs w:val="22"/>
        </w:rPr>
        <w:t>cancel the September 17, 2025, Commissioners meeting.</w:t>
      </w:r>
    </w:p>
    <w:p w14:paraId="2B451021" w14:textId="77777777" w:rsidR="00956B42" w:rsidRPr="006D0D9B" w:rsidRDefault="00956B42" w:rsidP="00FA26DF">
      <w:pPr>
        <w:pStyle w:val="Header"/>
        <w:tabs>
          <w:tab w:val="clear" w:pos="4320"/>
          <w:tab w:val="left" w:pos="1890"/>
          <w:tab w:val="left" w:pos="2160"/>
          <w:tab w:val="left" w:pos="2340"/>
          <w:tab w:val="left" w:pos="2970"/>
        </w:tabs>
        <w:ind w:left="1890"/>
        <w:rPr>
          <w:b/>
          <w:bCs/>
          <w:sz w:val="22"/>
          <w:szCs w:val="22"/>
        </w:rPr>
      </w:pPr>
      <w:r w:rsidRPr="006D0D9B">
        <w:rPr>
          <w:b/>
          <w:bCs/>
          <w:sz w:val="22"/>
          <w:szCs w:val="22"/>
        </w:rPr>
        <w:tab/>
        <w:t>Commissioner Chenette seconded the motion.</w:t>
      </w:r>
    </w:p>
    <w:p w14:paraId="138885F4" w14:textId="407A33A1" w:rsidR="00956B42" w:rsidRPr="006D0D9B" w:rsidRDefault="00956B42" w:rsidP="00FA26DF">
      <w:pPr>
        <w:pStyle w:val="Header"/>
        <w:tabs>
          <w:tab w:val="clear" w:pos="4320"/>
          <w:tab w:val="left" w:pos="1890"/>
          <w:tab w:val="left" w:pos="2160"/>
          <w:tab w:val="left" w:pos="2340"/>
          <w:tab w:val="left" w:pos="2970"/>
        </w:tabs>
        <w:ind w:left="1890"/>
        <w:rPr>
          <w:b/>
          <w:bCs/>
          <w:sz w:val="22"/>
          <w:szCs w:val="22"/>
        </w:rPr>
      </w:pPr>
      <w:r w:rsidRPr="006D0D9B">
        <w:rPr>
          <w:b/>
          <w:bCs/>
          <w:sz w:val="22"/>
          <w:szCs w:val="22"/>
        </w:rPr>
        <w:tab/>
      </w:r>
      <w:r w:rsidR="008E25CE" w:rsidRPr="006D0D9B">
        <w:rPr>
          <w:b/>
          <w:bCs/>
          <w:sz w:val="22"/>
          <w:szCs w:val="22"/>
        </w:rPr>
        <w:t>Motion carried</w:t>
      </w:r>
      <w:r w:rsidRPr="006D0D9B">
        <w:rPr>
          <w:b/>
          <w:bCs/>
          <w:sz w:val="22"/>
          <w:szCs w:val="22"/>
        </w:rPr>
        <w:t xml:space="preserve"> </w:t>
      </w:r>
      <w:r w:rsidR="00BA0BB0" w:rsidRPr="006D0D9B">
        <w:rPr>
          <w:b/>
          <w:bCs/>
          <w:sz w:val="22"/>
          <w:szCs w:val="22"/>
        </w:rPr>
        <w:t>4</w:t>
      </w:r>
      <w:r w:rsidRPr="006D0D9B">
        <w:rPr>
          <w:b/>
          <w:bCs/>
          <w:sz w:val="22"/>
          <w:szCs w:val="22"/>
        </w:rPr>
        <w:t>-</w:t>
      </w:r>
      <w:r w:rsidR="00BA0BB0" w:rsidRPr="006D0D9B">
        <w:rPr>
          <w:b/>
          <w:bCs/>
          <w:sz w:val="22"/>
          <w:szCs w:val="22"/>
        </w:rPr>
        <w:t xml:space="preserve">1with Commissioner Clark </w:t>
      </w:r>
      <w:r w:rsidR="00051F45" w:rsidRPr="006D0D9B">
        <w:rPr>
          <w:b/>
          <w:bCs/>
          <w:sz w:val="22"/>
          <w:szCs w:val="22"/>
        </w:rPr>
        <w:t>opposing</w:t>
      </w:r>
      <w:r w:rsidR="00153DCC" w:rsidRPr="006D0D9B">
        <w:rPr>
          <w:b/>
          <w:bCs/>
          <w:sz w:val="22"/>
          <w:szCs w:val="22"/>
        </w:rPr>
        <w:t>.</w:t>
      </w:r>
    </w:p>
    <w:p w14:paraId="3415396E" w14:textId="77777777" w:rsidR="0033137A" w:rsidRDefault="0033137A" w:rsidP="00956B42">
      <w:pPr>
        <w:pStyle w:val="Header"/>
        <w:tabs>
          <w:tab w:val="clear" w:pos="4320"/>
          <w:tab w:val="left" w:pos="1890"/>
          <w:tab w:val="left" w:pos="2250"/>
          <w:tab w:val="left" w:pos="2340"/>
          <w:tab w:val="left" w:pos="2970"/>
        </w:tabs>
        <w:ind w:left="1890"/>
        <w:rPr>
          <w:sz w:val="22"/>
          <w:szCs w:val="22"/>
        </w:rPr>
      </w:pPr>
    </w:p>
    <w:p w14:paraId="42972261" w14:textId="28FBB8A3" w:rsidR="0076609F" w:rsidRPr="0076609F" w:rsidRDefault="00B03617" w:rsidP="0076609F">
      <w:pPr>
        <w:pStyle w:val="Header"/>
        <w:tabs>
          <w:tab w:val="left" w:pos="1440"/>
          <w:tab w:val="left" w:pos="2250"/>
          <w:tab w:val="left" w:pos="2340"/>
          <w:tab w:val="left" w:pos="2970"/>
        </w:tabs>
        <w:ind w:left="2160"/>
        <w:rPr>
          <w:sz w:val="22"/>
          <w:szCs w:val="22"/>
        </w:rPr>
      </w:pPr>
      <w:r>
        <w:rPr>
          <w:sz w:val="22"/>
          <w:szCs w:val="22"/>
        </w:rPr>
        <w:t xml:space="preserve">Aside: County Manager </w:t>
      </w:r>
      <w:r w:rsidR="00937A6A">
        <w:rPr>
          <w:sz w:val="22"/>
          <w:szCs w:val="22"/>
        </w:rPr>
        <w:t>Zinser</w:t>
      </w:r>
      <w:r>
        <w:rPr>
          <w:sz w:val="22"/>
          <w:szCs w:val="22"/>
        </w:rPr>
        <w:t xml:space="preserve"> </w:t>
      </w:r>
      <w:r w:rsidR="0076609F">
        <w:rPr>
          <w:sz w:val="22"/>
          <w:szCs w:val="22"/>
        </w:rPr>
        <w:t xml:space="preserve">introduced </w:t>
      </w:r>
      <w:r w:rsidR="0076609F" w:rsidRPr="0076609F">
        <w:rPr>
          <w:sz w:val="22"/>
          <w:szCs w:val="22"/>
        </w:rPr>
        <w:t xml:space="preserve">Patricia “Patty” Murray as the new Executive Assistant for the county. </w:t>
      </w:r>
      <w:r w:rsidR="0076609F">
        <w:rPr>
          <w:sz w:val="22"/>
          <w:szCs w:val="22"/>
        </w:rPr>
        <w:t>He</w:t>
      </w:r>
      <w:r w:rsidR="0076609F" w:rsidRPr="0076609F">
        <w:rPr>
          <w:sz w:val="22"/>
          <w:szCs w:val="22"/>
        </w:rPr>
        <w:t xml:space="preserve"> expressed </w:t>
      </w:r>
      <w:r w:rsidR="00B84752">
        <w:rPr>
          <w:sz w:val="22"/>
          <w:szCs w:val="22"/>
        </w:rPr>
        <w:t>his</w:t>
      </w:r>
      <w:r w:rsidR="0076609F" w:rsidRPr="0076609F">
        <w:rPr>
          <w:sz w:val="22"/>
          <w:szCs w:val="22"/>
        </w:rPr>
        <w:t xml:space="preserve"> appreciation for her joining the team and encouraged everyone to extend warm wishes and congratulations. Staff and attendees were invited to introduce themselves and make her feel welcome in her new role.</w:t>
      </w:r>
    </w:p>
    <w:p w14:paraId="7AD50DA6" w14:textId="3B0EB8CF" w:rsidR="001429E5" w:rsidRDefault="001429E5" w:rsidP="00BE23F7">
      <w:pPr>
        <w:pStyle w:val="Header"/>
        <w:tabs>
          <w:tab w:val="clear" w:pos="4320"/>
          <w:tab w:val="left" w:pos="1440"/>
          <w:tab w:val="left" w:pos="2250"/>
          <w:tab w:val="left" w:pos="2340"/>
          <w:tab w:val="left" w:pos="2970"/>
        </w:tabs>
        <w:rPr>
          <w:sz w:val="22"/>
          <w:szCs w:val="22"/>
        </w:rPr>
      </w:pPr>
    </w:p>
    <w:p w14:paraId="2EE50361" w14:textId="77777777" w:rsidR="00713148" w:rsidRDefault="00B45F55" w:rsidP="00713148">
      <w:pPr>
        <w:tabs>
          <w:tab w:val="left" w:pos="1440"/>
          <w:tab w:val="left" w:pos="1890"/>
          <w:tab w:val="left" w:pos="1980"/>
        </w:tabs>
        <w:ind w:left="90"/>
        <w:rPr>
          <w:b/>
          <w:bCs/>
          <w:szCs w:val="24"/>
        </w:rPr>
      </w:pPr>
      <w:r>
        <w:rPr>
          <w:b/>
          <w:bCs/>
          <w:szCs w:val="24"/>
        </w:rPr>
        <w:tab/>
      </w:r>
      <w:r w:rsidR="008D5A5A">
        <w:rPr>
          <w:b/>
          <w:bCs/>
          <w:szCs w:val="24"/>
        </w:rPr>
        <w:t>6</w:t>
      </w:r>
      <w:r w:rsidR="008D5A5A">
        <w:rPr>
          <w:b/>
          <w:bCs/>
          <w:szCs w:val="24"/>
        </w:rPr>
        <w:tab/>
        <w:t>OLD BUSINESS</w:t>
      </w:r>
    </w:p>
    <w:p w14:paraId="0C80B351" w14:textId="56C4E17D" w:rsidR="008D5A5A" w:rsidRPr="00713148" w:rsidRDefault="00713148" w:rsidP="007E063E">
      <w:pPr>
        <w:tabs>
          <w:tab w:val="left" w:pos="1890"/>
          <w:tab w:val="left" w:pos="1980"/>
        </w:tabs>
        <w:ind w:left="90"/>
        <w:rPr>
          <w:b/>
          <w:bCs/>
          <w:szCs w:val="24"/>
        </w:rPr>
      </w:pPr>
      <w:r>
        <w:rPr>
          <w:sz w:val="22"/>
          <w:szCs w:val="22"/>
        </w:rPr>
        <w:tab/>
      </w:r>
      <w:r w:rsidR="008D5A5A">
        <w:rPr>
          <w:sz w:val="22"/>
          <w:szCs w:val="22"/>
        </w:rPr>
        <w:t>a.</w:t>
      </w:r>
      <w:r>
        <w:rPr>
          <w:sz w:val="22"/>
          <w:szCs w:val="22"/>
        </w:rPr>
        <w:tab/>
      </w:r>
      <w:r w:rsidR="008D5A5A">
        <w:rPr>
          <w:sz w:val="22"/>
          <w:szCs w:val="22"/>
        </w:rPr>
        <w:t>Update to the Food Contract/Commissary at York County Jail.</w:t>
      </w:r>
    </w:p>
    <w:p w14:paraId="6F96045C" w14:textId="1FD8CFC8" w:rsidR="00553074" w:rsidRDefault="001429E5" w:rsidP="00FA26DF">
      <w:pPr>
        <w:pStyle w:val="Header"/>
        <w:tabs>
          <w:tab w:val="left" w:pos="1440"/>
          <w:tab w:val="left" w:pos="1890"/>
          <w:tab w:val="left" w:pos="2160"/>
        </w:tabs>
        <w:ind w:left="2160" w:hanging="1530"/>
        <w:rPr>
          <w:b/>
          <w:bCs/>
          <w:szCs w:val="24"/>
        </w:rPr>
      </w:pPr>
      <w:r>
        <w:rPr>
          <w:sz w:val="22"/>
          <w:szCs w:val="22"/>
        </w:rPr>
        <w:tab/>
      </w:r>
      <w:r w:rsidR="00FA41FD">
        <w:rPr>
          <w:sz w:val="22"/>
          <w:szCs w:val="22"/>
        </w:rPr>
        <w:tab/>
      </w:r>
      <w:r w:rsidR="00FA26DF">
        <w:rPr>
          <w:sz w:val="22"/>
          <w:szCs w:val="22"/>
        </w:rPr>
        <w:tab/>
      </w:r>
      <w:r w:rsidR="00F47F44">
        <w:rPr>
          <w:sz w:val="22"/>
          <w:szCs w:val="22"/>
        </w:rPr>
        <w:t xml:space="preserve">County Manager </w:t>
      </w:r>
      <w:r w:rsidR="00937A6A">
        <w:rPr>
          <w:sz w:val="22"/>
          <w:szCs w:val="22"/>
        </w:rPr>
        <w:t>Zinser</w:t>
      </w:r>
      <w:r w:rsidR="00FA41FD">
        <w:rPr>
          <w:sz w:val="22"/>
          <w:szCs w:val="22"/>
        </w:rPr>
        <w:t xml:space="preserve"> </w:t>
      </w:r>
      <w:r w:rsidR="00F47F44" w:rsidRPr="00F47F44">
        <w:rPr>
          <w:sz w:val="22"/>
          <w:szCs w:val="22"/>
        </w:rPr>
        <w:t xml:space="preserve">provided </w:t>
      </w:r>
      <w:r w:rsidR="00FA41FD">
        <w:rPr>
          <w:sz w:val="22"/>
          <w:szCs w:val="22"/>
        </w:rPr>
        <w:t xml:space="preserve">an update </w:t>
      </w:r>
      <w:r w:rsidR="00F47F44" w:rsidRPr="00F47F44">
        <w:rPr>
          <w:sz w:val="22"/>
          <w:szCs w:val="22"/>
        </w:rPr>
        <w:t>on the recently awarded contracts</w:t>
      </w:r>
      <w:r w:rsidR="00FA41FD">
        <w:rPr>
          <w:sz w:val="22"/>
          <w:szCs w:val="22"/>
        </w:rPr>
        <w:t xml:space="preserve"> </w:t>
      </w:r>
      <w:r w:rsidR="00FA41FD">
        <w:rPr>
          <w:sz w:val="22"/>
          <w:szCs w:val="22"/>
        </w:rPr>
        <w:tab/>
      </w:r>
      <w:r w:rsidR="00F47F44" w:rsidRPr="00F47F44">
        <w:rPr>
          <w:sz w:val="22"/>
          <w:szCs w:val="22"/>
        </w:rPr>
        <w:t xml:space="preserve">for Trinity Food Services Group and Keefe Commissary, which were approved at the last meeting. The contracts were negotiated in line with the RFP responses and have now been executed. Early feedback from the jail administrator </w:t>
      </w:r>
      <w:proofErr w:type="gramStart"/>
      <w:r w:rsidR="00F47F44" w:rsidRPr="00F47F44">
        <w:rPr>
          <w:sz w:val="22"/>
          <w:szCs w:val="22"/>
        </w:rPr>
        <w:t>has been</w:t>
      </w:r>
      <w:proofErr w:type="gramEnd"/>
      <w:r w:rsidR="00F47F44" w:rsidRPr="00F47F44">
        <w:rPr>
          <w:sz w:val="22"/>
          <w:szCs w:val="22"/>
        </w:rPr>
        <w:t xml:space="preserve"> very positive, noting smooth implementation and general satisfaction among staff. Food pricing is favorable, and the new commissary system offers more options for inmates, representing a significant improvement over the previous approach. Overall, the changes are expected to have a positive impact, and appreciation was expressed for the successful transition.</w:t>
      </w:r>
      <w:r w:rsidR="00553074">
        <w:rPr>
          <w:b/>
          <w:bCs/>
          <w:szCs w:val="24"/>
        </w:rPr>
        <w:tab/>
      </w:r>
      <w:r w:rsidR="00553074">
        <w:rPr>
          <w:b/>
          <w:bCs/>
          <w:szCs w:val="24"/>
        </w:rPr>
        <w:tab/>
      </w:r>
    </w:p>
    <w:p w14:paraId="0F012B8B" w14:textId="77777777" w:rsidR="0021064E" w:rsidRDefault="0021064E" w:rsidP="00B45F55">
      <w:pPr>
        <w:pStyle w:val="Header"/>
        <w:tabs>
          <w:tab w:val="clear" w:pos="4320"/>
          <w:tab w:val="left" w:pos="1440"/>
          <w:tab w:val="left" w:pos="1980"/>
          <w:tab w:val="left" w:pos="2340"/>
        </w:tabs>
        <w:rPr>
          <w:b/>
          <w:bCs/>
          <w:szCs w:val="24"/>
        </w:rPr>
      </w:pPr>
    </w:p>
    <w:p w14:paraId="170A42BE" w14:textId="0BDF1423" w:rsidR="0021064E" w:rsidRDefault="0021064E" w:rsidP="0021064E">
      <w:pPr>
        <w:tabs>
          <w:tab w:val="left" w:pos="1440"/>
          <w:tab w:val="left" w:pos="1890"/>
          <w:tab w:val="left" w:pos="1980"/>
        </w:tabs>
        <w:rPr>
          <w:b/>
          <w:bCs/>
          <w:szCs w:val="24"/>
        </w:rPr>
      </w:pPr>
      <w:r>
        <w:rPr>
          <w:b/>
          <w:bCs/>
          <w:szCs w:val="24"/>
        </w:rPr>
        <w:t xml:space="preserve">                       </w:t>
      </w:r>
      <w:r w:rsidR="008D5A5A">
        <w:rPr>
          <w:b/>
          <w:bCs/>
          <w:szCs w:val="24"/>
        </w:rPr>
        <w:t>7</w:t>
      </w:r>
      <w:r>
        <w:rPr>
          <w:b/>
          <w:bCs/>
          <w:szCs w:val="24"/>
        </w:rPr>
        <w:t xml:space="preserve">     TO</w:t>
      </w:r>
      <w:r>
        <w:rPr>
          <w:b/>
          <w:szCs w:val="24"/>
        </w:rPr>
        <w:t xml:space="preserve"> </w:t>
      </w:r>
      <w:r>
        <w:rPr>
          <w:b/>
          <w:bCs/>
          <w:szCs w:val="24"/>
        </w:rPr>
        <w:t xml:space="preserve">CONDUCT AN EXECUTIVE SESSION ON PERSONNEL </w:t>
      </w:r>
      <w:r>
        <w:rPr>
          <w:b/>
          <w:bCs/>
          <w:szCs w:val="24"/>
        </w:rPr>
        <w:tab/>
      </w:r>
      <w:r>
        <w:rPr>
          <w:b/>
          <w:bCs/>
          <w:szCs w:val="24"/>
        </w:rPr>
        <w:tab/>
      </w:r>
      <w:r>
        <w:rPr>
          <w:b/>
          <w:bCs/>
          <w:szCs w:val="24"/>
        </w:rPr>
        <w:tab/>
      </w:r>
      <w:r>
        <w:rPr>
          <w:b/>
          <w:bCs/>
          <w:szCs w:val="24"/>
        </w:rPr>
        <w:tab/>
        <w:t xml:space="preserve">ISSUES PURSUANT TO 1 M.R.S.A. § 405 (6) (A), ACQUISITION OF </w:t>
      </w:r>
    </w:p>
    <w:p w14:paraId="7FAF3BA0" w14:textId="77777777" w:rsidR="0021064E" w:rsidRDefault="0021064E" w:rsidP="0021064E">
      <w:pPr>
        <w:tabs>
          <w:tab w:val="left" w:pos="1170"/>
          <w:tab w:val="left" w:pos="1890"/>
        </w:tabs>
        <w:ind w:left="1500" w:hanging="1500"/>
        <w:rPr>
          <w:b/>
          <w:bCs/>
          <w:szCs w:val="24"/>
        </w:rPr>
      </w:pPr>
      <w:r>
        <w:rPr>
          <w:b/>
          <w:bCs/>
          <w:szCs w:val="24"/>
        </w:rPr>
        <w:tab/>
      </w:r>
      <w:r>
        <w:rPr>
          <w:b/>
          <w:bCs/>
          <w:szCs w:val="24"/>
        </w:rPr>
        <w:tab/>
      </w:r>
      <w:r>
        <w:rPr>
          <w:b/>
          <w:bCs/>
          <w:szCs w:val="24"/>
        </w:rPr>
        <w:tab/>
        <w:t xml:space="preserve">REAL PROPERTY OR ECONOMIC DEVELOPMENT PURSUANT </w:t>
      </w:r>
    </w:p>
    <w:p w14:paraId="008F69B5" w14:textId="77777777" w:rsidR="0021064E" w:rsidRDefault="0021064E" w:rsidP="0021064E">
      <w:pPr>
        <w:tabs>
          <w:tab w:val="left" w:pos="1170"/>
          <w:tab w:val="left" w:pos="1890"/>
        </w:tabs>
        <w:ind w:left="1500" w:hanging="1500"/>
        <w:rPr>
          <w:b/>
          <w:bCs/>
          <w:szCs w:val="24"/>
        </w:rPr>
      </w:pPr>
      <w:r>
        <w:rPr>
          <w:b/>
          <w:bCs/>
          <w:szCs w:val="24"/>
        </w:rPr>
        <w:tab/>
      </w:r>
      <w:r>
        <w:rPr>
          <w:b/>
          <w:bCs/>
          <w:szCs w:val="24"/>
        </w:rPr>
        <w:tab/>
      </w:r>
      <w:r>
        <w:rPr>
          <w:b/>
          <w:bCs/>
          <w:szCs w:val="24"/>
        </w:rPr>
        <w:tab/>
        <w:t xml:space="preserve">TO 1 M.R.S.A. § 405 (6) (C), LABOR NEGOTIATIONS PURSUANT </w:t>
      </w:r>
    </w:p>
    <w:p w14:paraId="18D6EC8B" w14:textId="77777777" w:rsidR="0021064E" w:rsidRDefault="0021064E" w:rsidP="0021064E">
      <w:pPr>
        <w:tabs>
          <w:tab w:val="left" w:pos="1170"/>
          <w:tab w:val="left" w:pos="1890"/>
        </w:tabs>
        <w:ind w:left="1500" w:hanging="1500"/>
        <w:rPr>
          <w:b/>
          <w:bCs/>
          <w:szCs w:val="24"/>
        </w:rPr>
      </w:pPr>
      <w:r>
        <w:rPr>
          <w:b/>
          <w:bCs/>
          <w:szCs w:val="24"/>
        </w:rPr>
        <w:tab/>
      </w:r>
      <w:r>
        <w:rPr>
          <w:b/>
          <w:bCs/>
          <w:szCs w:val="24"/>
        </w:rPr>
        <w:tab/>
      </w:r>
      <w:r>
        <w:rPr>
          <w:b/>
          <w:bCs/>
          <w:szCs w:val="24"/>
        </w:rPr>
        <w:tab/>
        <w:t xml:space="preserve">TO 1 M.R.S.A. § 405 (6) (D) AND CONSULTATION WITH LEGAL </w:t>
      </w:r>
    </w:p>
    <w:p w14:paraId="083D5549" w14:textId="77777777" w:rsidR="0021064E" w:rsidRDefault="0021064E" w:rsidP="0021064E">
      <w:pPr>
        <w:tabs>
          <w:tab w:val="left" w:pos="1170"/>
          <w:tab w:val="left" w:pos="1890"/>
        </w:tabs>
        <w:ind w:left="1500" w:hanging="1500"/>
        <w:rPr>
          <w:b/>
          <w:bCs/>
          <w:szCs w:val="24"/>
        </w:rPr>
      </w:pPr>
      <w:r>
        <w:rPr>
          <w:b/>
          <w:bCs/>
          <w:szCs w:val="24"/>
        </w:rPr>
        <w:tab/>
      </w:r>
      <w:r>
        <w:rPr>
          <w:b/>
          <w:bCs/>
          <w:szCs w:val="24"/>
        </w:rPr>
        <w:tab/>
      </w:r>
      <w:r>
        <w:rPr>
          <w:b/>
          <w:bCs/>
          <w:szCs w:val="24"/>
        </w:rPr>
        <w:tab/>
        <w:t xml:space="preserve">COUNSEL PURSUANT TO 1 M.R.S.A. § 405 (6) (E), REVIEW OF </w:t>
      </w:r>
    </w:p>
    <w:p w14:paraId="33FD86C2" w14:textId="77777777" w:rsidR="0021064E" w:rsidRDefault="0021064E" w:rsidP="0021064E">
      <w:pPr>
        <w:tabs>
          <w:tab w:val="left" w:pos="1170"/>
          <w:tab w:val="left" w:pos="1890"/>
          <w:tab w:val="left" w:pos="1980"/>
        </w:tabs>
        <w:ind w:left="1500" w:hanging="1500"/>
        <w:rPr>
          <w:b/>
          <w:bCs/>
          <w:szCs w:val="24"/>
        </w:rPr>
      </w:pPr>
      <w:r>
        <w:rPr>
          <w:b/>
          <w:bCs/>
          <w:szCs w:val="24"/>
        </w:rPr>
        <w:tab/>
      </w:r>
      <w:r>
        <w:rPr>
          <w:b/>
          <w:bCs/>
          <w:szCs w:val="24"/>
        </w:rPr>
        <w:tab/>
      </w:r>
      <w:r>
        <w:rPr>
          <w:b/>
          <w:bCs/>
          <w:szCs w:val="24"/>
        </w:rPr>
        <w:tab/>
        <w:t>CONFIDENTIAL RECORDS PURSUANT TO 1 M.R.S.A. § 405 (6) (F)</w:t>
      </w:r>
    </w:p>
    <w:p w14:paraId="20278946" w14:textId="77777777" w:rsidR="0021064E" w:rsidRDefault="0021064E" w:rsidP="0021064E">
      <w:pPr>
        <w:numPr>
          <w:ilvl w:val="0"/>
          <w:numId w:val="3"/>
        </w:numPr>
        <w:tabs>
          <w:tab w:val="left" w:pos="1170"/>
        </w:tabs>
        <w:rPr>
          <w:sz w:val="22"/>
          <w:szCs w:val="22"/>
        </w:rPr>
      </w:pPr>
      <w:r>
        <w:rPr>
          <w:sz w:val="22"/>
          <w:szCs w:val="22"/>
        </w:rPr>
        <w:t xml:space="preserve">To conduct an executive session pursuant to 1 M.R.S.A. </w:t>
      </w:r>
      <w:r w:rsidRPr="00B450BB">
        <w:rPr>
          <w:sz w:val="22"/>
          <w:szCs w:val="22"/>
        </w:rPr>
        <w:t>§ 405 (6) (A),</w:t>
      </w:r>
      <w:r>
        <w:rPr>
          <w:sz w:val="22"/>
          <w:szCs w:val="22"/>
        </w:rPr>
        <w:t xml:space="preserve"> personnel matters</w:t>
      </w:r>
    </w:p>
    <w:p w14:paraId="0096CA2C" w14:textId="1CCD7229" w:rsidR="00BE23F7" w:rsidRPr="006D0D9B" w:rsidRDefault="004413ED" w:rsidP="0021064E">
      <w:pPr>
        <w:pStyle w:val="Header"/>
        <w:tabs>
          <w:tab w:val="left" w:pos="1440"/>
          <w:tab w:val="left" w:pos="1890"/>
          <w:tab w:val="left" w:pos="2250"/>
        </w:tabs>
        <w:ind w:left="2250"/>
        <w:rPr>
          <w:b/>
          <w:bCs/>
          <w:sz w:val="22"/>
          <w:szCs w:val="22"/>
        </w:rPr>
      </w:pPr>
      <w:r>
        <w:rPr>
          <w:b/>
          <w:bCs/>
          <w:szCs w:val="24"/>
        </w:rPr>
        <w:t xml:space="preserve">Motion: </w:t>
      </w:r>
      <w:r w:rsidR="0021064E" w:rsidRPr="006D0D9B">
        <w:rPr>
          <w:b/>
          <w:bCs/>
          <w:sz w:val="22"/>
          <w:szCs w:val="22"/>
        </w:rPr>
        <w:t xml:space="preserve">Commissioner Clark motioned to </w:t>
      </w:r>
      <w:r w:rsidR="00C81DBD" w:rsidRPr="006D0D9B">
        <w:rPr>
          <w:b/>
          <w:bCs/>
          <w:sz w:val="22"/>
          <w:szCs w:val="22"/>
        </w:rPr>
        <w:t>enter</w:t>
      </w:r>
      <w:r w:rsidR="0021064E" w:rsidRPr="006D0D9B">
        <w:rPr>
          <w:b/>
          <w:bCs/>
          <w:sz w:val="22"/>
          <w:szCs w:val="22"/>
        </w:rPr>
        <w:t xml:space="preserve"> executive session pursuant to 1 M.R.S.A.</w:t>
      </w:r>
      <w:r w:rsidR="0021064E" w:rsidRPr="006D0D9B">
        <w:rPr>
          <w:b/>
          <w:bCs/>
          <w:szCs w:val="24"/>
        </w:rPr>
        <w:t xml:space="preserve"> </w:t>
      </w:r>
      <w:r w:rsidR="0021064E" w:rsidRPr="006D0D9B">
        <w:rPr>
          <w:b/>
          <w:bCs/>
          <w:sz w:val="22"/>
          <w:szCs w:val="22"/>
        </w:rPr>
        <w:t>§ 405 (6) (A</w:t>
      </w:r>
      <w:r w:rsidR="0021064E" w:rsidRPr="006D0D9B">
        <w:rPr>
          <w:b/>
          <w:bCs/>
          <w:szCs w:val="24"/>
        </w:rPr>
        <w:t>)</w:t>
      </w:r>
      <w:r w:rsidR="0021064E" w:rsidRPr="006D0D9B">
        <w:rPr>
          <w:b/>
          <w:bCs/>
          <w:sz w:val="22"/>
          <w:szCs w:val="22"/>
        </w:rPr>
        <w:t xml:space="preserve">. </w:t>
      </w:r>
    </w:p>
    <w:p w14:paraId="27C9F485" w14:textId="74A7145A" w:rsidR="0021064E" w:rsidRPr="006D0D9B" w:rsidRDefault="0021064E" w:rsidP="0021064E">
      <w:pPr>
        <w:pStyle w:val="Header"/>
        <w:tabs>
          <w:tab w:val="left" w:pos="1440"/>
          <w:tab w:val="left" w:pos="1890"/>
          <w:tab w:val="left" w:pos="2250"/>
        </w:tabs>
        <w:ind w:left="2250"/>
        <w:rPr>
          <w:b/>
          <w:bCs/>
          <w:sz w:val="22"/>
          <w:szCs w:val="22"/>
        </w:rPr>
      </w:pPr>
      <w:r w:rsidRPr="006D0D9B">
        <w:rPr>
          <w:b/>
          <w:bCs/>
          <w:sz w:val="22"/>
          <w:szCs w:val="22"/>
        </w:rPr>
        <w:t xml:space="preserve">Commissioner Andrews seconded the motion. </w:t>
      </w:r>
    </w:p>
    <w:p w14:paraId="09B66959" w14:textId="59B04003" w:rsidR="0021064E" w:rsidRPr="006D0D9B" w:rsidRDefault="008E25CE" w:rsidP="0021064E">
      <w:pPr>
        <w:pStyle w:val="Header"/>
        <w:tabs>
          <w:tab w:val="left" w:pos="1440"/>
          <w:tab w:val="left" w:pos="1890"/>
          <w:tab w:val="left" w:pos="2250"/>
        </w:tabs>
        <w:ind w:left="2250"/>
        <w:rPr>
          <w:b/>
          <w:bCs/>
          <w:sz w:val="22"/>
          <w:szCs w:val="22"/>
        </w:rPr>
      </w:pPr>
      <w:r w:rsidRPr="006D0D9B">
        <w:rPr>
          <w:b/>
          <w:bCs/>
          <w:sz w:val="22"/>
          <w:szCs w:val="22"/>
        </w:rPr>
        <w:t>Motion carried</w:t>
      </w:r>
      <w:r w:rsidR="0021064E" w:rsidRPr="006D0D9B">
        <w:rPr>
          <w:b/>
          <w:bCs/>
          <w:sz w:val="22"/>
          <w:szCs w:val="22"/>
        </w:rPr>
        <w:t xml:space="preserve"> 5-0.</w:t>
      </w:r>
    </w:p>
    <w:p w14:paraId="67545AD7" w14:textId="77777777" w:rsidR="00C37832" w:rsidRDefault="00C37832" w:rsidP="0021064E">
      <w:pPr>
        <w:pStyle w:val="Header"/>
        <w:tabs>
          <w:tab w:val="left" w:pos="1440"/>
          <w:tab w:val="left" w:pos="1890"/>
          <w:tab w:val="left" w:pos="2250"/>
        </w:tabs>
        <w:ind w:left="2250"/>
        <w:rPr>
          <w:sz w:val="22"/>
          <w:szCs w:val="22"/>
        </w:rPr>
      </w:pPr>
    </w:p>
    <w:p w14:paraId="2696A224" w14:textId="73380FB6" w:rsidR="00C81DBD" w:rsidRPr="006D0D9B" w:rsidRDefault="00BF3B57" w:rsidP="0021064E">
      <w:pPr>
        <w:pStyle w:val="Header"/>
        <w:tabs>
          <w:tab w:val="left" w:pos="1440"/>
          <w:tab w:val="left" w:pos="1890"/>
          <w:tab w:val="left" w:pos="2250"/>
        </w:tabs>
        <w:ind w:left="2250"/>
        <w:rPr>
          <w:b/>
          <w:bCs/>
          <w:sz w:val="22"/>
          <w:szCs w:val="22"/>
        </w:rPr>
      </w:pPr>
      <w:r w:rsidRPr="00BF3B57">
        <w:rPr>
          <w:b/>
          <w:bCs/>
          <w:szCs w:val="24"/>
        </w:rPr>
        <w:t>Motion</w:t>
      </w:r>
      <w:r w:rsidR="002D4570" w:rsidRPr="00BF3B57">
        <w:rPr>
          <w:b/>
          <w:bCs/>
          <w:szCs w:val="24"/>
        </w:rPr>
        <w:t>:</w:t>
      </w:r>
      <w:r w:rsidR="002D4570">
        <w:rPr>
          <w:szCs w:val="24"/>
        </w:rPr>
        <w:t xml:space="preserve"> </w:t>
      </w:r>
      <w:r w:rsidR="002D4570" w:rsidRPr="006D0D9B">
        <w:rPr>
          <w:b/>
          <w:bCs/>
          <w:szCs w:val="24"/>
        </w:rPr>
        <w:t>Commissioner</w:t>
      </w:r>
      <w:r w:rsidR="0021064E" w:rsidRPr="006D0D9B">
        <w:rPr>
          <w:b/>
          <w:bCs/>
          <w:sz w:val="22"/>
          <w:szCs w:val="22"/>
        </w:rPr>
        <w:t xml:space="preserve"> Clark motioned to come out of executive session</w:t>
      </w:r>
      <w:r w:rsidR="00D5610D" w:rsidRPr="006D0D9B">
        <w:rPr>
          <w:b/>
          <w:bCs/>
          <w:sz w:val="22"/>
          <w:szCs w:val="22"/>
        </w:rPr>
        <w:t xml:space="preserve">. </w:t>
      </w:r>
    </w:p>
    <w:p w14:paraId="63ED10AE" w14:textId="77777777" w:rsidR="00C81DBD" w:rsidRPr="006D0D9B" w:rsidRDefault="0021064E" w:rsidP="0021064E">
      <w:pPr>
        <w:pStyle w:val="Header"/>
        <w:tabs>
          <w:tab w:val="left" w:pos="1440"/>
          <w:tab w:val="left" w:pos="1890"/>
          <w:tab w:val="left" w:pos="2250"/>
        </w:tabs>
        <w:ind w:left="2250"/>
        <w:rPr>
          <w:b/>
          <w:bCs/>
          <w:sz w:val="22"/>
          <w:szCs w:val="22"/>
        </w:rPr>
      </w:pPr>
      <w:r w:rsidRPr="006D0D9B">
        <w:rPr>
          <w:b/>
          <w:bCs/>
          <w:sz w:val="22"/>
          <w:szCs w:val="22"/>
        </w:rPr>
        <w:t xml:space="preserve">Commissioner Andrews seconded the motion. </w:t>
      </w:r>
    </w:p>
    <w:p w14:paraId="35F4410E" w14:textId="36E8EA5A" w:rsidR="0021064E" w:rsidRPr="006D0D9B" w:rsidRDefault="008E25CE" w:rsidP="0021064E">
      <w:pPr>
        <w:pStyle w:val="Header"/>
        <w:tabs>
          <w:tab w:val="left" w:pos="1440"/>
          <w:tab w:val="left" w:pos="1890"/>
          <w:tab w:val="left" w:pos="2250"/>
        </w:tabs>
        <w:ind w:left="2250"/>
        <w:rPr>
          <w:b/>
          <w:bCs/>
          <w:sz w:val="22"/>
          <w:szCs w:val="22"/>
        </w:rPr>
      </w:pPr>
      <w:r w:rsidRPr="006D0D9B">
        <w:rPr>
          <w:b/>
          <w:bCs/>
          <w:sz w:val="22"/>
          <w:szCs w:val="22"/>
        </w:rPr>
        <w:t>Motion carried</w:t>
      </w:r>
      <w:r w:rsidR="0021064E" w:rsidRPr="006D0D9B">
        <w:rPr>
          <w:b/>
          <w:bCs/>
          <w:sz w:val="22"/>
          <w:szCs w:val="22"/>
        </w:rPr>
        <w:t xml:space="preserve"> 5</w:t>
      </w:r>
      <w:r w:rsidR="00C81DBD" w:rsidRPr="006D0D9B">
        <w:rPr>
          <w:b/>
          <w:bCs/>
          <w:sz w:val="22"/>
          <w:szCs w:val="22"/>
        </w:rPr>
        <w:t>-</w:t>
      </w:r>
      <w:r w:rsidR="0021064E" w:rsidRPr="006D0D9B">
        <w:rPr>
          <w:b/>
          <w:bCs/>
          <w:sz w:val="22"/>
          <w:szCs w:val="22"/>
        </w:rPr>
        <w:t>0</w:t>
      </w:r>
    </w:p>
    <w:p w14:paraId="1CF2C95C" w14:textId="59472AC8" w:rsidR="00C81DBD" w:rsidRPr="006D0D9B" w:rsidRDefault="0021064E" w:rsidP="0021064E">
      <w:pPr>
        <w:pStyle w:val="Header"/>
        <w:tabs>
          <w:tab w:val="left" w:pos="1440"/>
          <w:tab w:val="left" w:pos="1890"/>
          <w:tab w:val="left" w:pos="2250"/>
        </w:tabs>
        <w:ind w:left="2250"/>
        <w:rPr>
          <w:b/>
          <w:bCs/>
          <w:sz w:val="22"/>
          <w:szCs w:val="22"/>
        </w:rPr>
      </w:pPr>
      <w:r>
        <w:rPr>
          <w:sz w:val="22"/>
          <w:szCs w:val="22"/>
        </w:rPr>
        <w:tab/>
      </w:r>
      <w:r>
        <w:rPr>
          <w:sz w:val="22"/>
          <w:szCs w:val="22"/>
        </w:rPr>
        <w:tab/>
      </w:r>
      <w:r>
        <w:rPr>
          <w:sz w:val="22"/>
          <w:szCs w:val="22"/>
        </w:rPr>
        <w:tab/>
      </w:r>
      <w:r>
        <w:rPr>
          <w:sz w:val="22"/>
          <w:szCs w:val="22"/>
        </w:rPr>
        <w:tab/>
      </w:r>
      <w:r w:rsidR="00BF3B57" w:rsidRPr="00BF3B57">
        <w:rPr>
          <w:b/>
          <w:bCs/>
          <w:sz w:val="22"/>
          <w:szCs w:val="22"/>
        </w:rPr>
        <w:t>Motion:</w:t>
      </w:r>
      <w:r w:rsidR="003A5469">
        <w:rPr>
          <w:sz w:val="22"/>
          <w:szCs w:val="22"/>
        </w:rPr>
        <w:t xml:space="preserve"> </w:t>
      </w:r>
      <w:r w:rsidRPr="006D0D9B">
        <w:rPr>
          <w:b/>
          <w:bCs/>
          <w:sz w:val="22"/>
          <w:szCs w:val="22"/>
        </w:rPr>
        <w:t xml:space="preserve">Commissioner Clark motioned to extend an employee’s leave of absence </w:t>
      </w:r>
      <w:r w:rsidR="00292302" w:rsidRPr="006D0D9B">
        <w:rPr>
          <w:b/>
          <w:bCs/>
          <w:sz w:val="22"/>
          <w:szCs w:val="22"/>
        </w:rPr>
        <w:t xml:space="preserve">beginning </w:t>
      </w:r>
      <w:r w:rsidR="00224C4F" w:rsidRPr="006D0D9B">
        <w:rPr>
          <w:b/>
          <w:bCs/>
          <w:sz w:val="22"/>
          <w:szCs w:val="22"/>
        </w:rPr>
        <w:t>September</w:t>
      </w:r>
      <w:r w:rsidR="00292302" w:rsidRPr="006D0D9B">
        <w:rPr>
          <w:b/>
          <w:bCs/>
          <w:sz w:val="22"/>
          <w:szCs w:val="22"/>
        </w:rPr>
        <w:t xml:space="preserve"> 1</w:t>
      </w:r>
      <w:r w:rsidR="00224C4F" w:rsidRPr="006D0D9B">
        <w:rPr>
          <w:b/>
          <w:bCs/>
          <w:sz w:val="22"/>
          <w:szCs w:val="22"/>
        </w:rPr>
        <w:t>3</w:t>
      </w:r>
      <w:r w:rsidR="00292302" w:rsidRPr="006D0D9B">
        <w:rPr>
          <w:b/>
          <w:bCs/>
          <w:sz w:val="22"/>
          <w:szCs w:val="22"/>
        </w:rPr>
        <w:t xml:space="preserve">, </w:t>
      </w:r>
      <w:r w:rsidR="00EB2EB4" w:rsidRPr="006D0D9B">
        <w:rPr>
          <w:b/>
          <w:bCs/>
          <w:sz w:val="22"/>
          <w:szCs w:val="22"/>
        </w:rPr>
        <w:t>2025,</w:t>
      </w:r>
      <w:r w:rsidR="00292302" w:rsidRPr="006D0D9B">
        <w:rPr>
          <w:b/>
          <w:bCs/>
          <w:sz w:val="22"/>
          <w:szCs w:val="22"/>
        </w:rPr>
        <w:t xml:space="preserve"> for three months</w:t>
      </w:r>
      <w:r w:rsidRPr="006D0D9B">
        <w:rPr>
          <w:b/>
          <w:bCs/>
          <w:sz w:val="22"/>
          <w:szCs w:val="22"/>
        </w:rPr>
        <w:t xml:space="preserve">. </w:t>
      </w:r>
    </w:p>
    <w:p w14:paraId="26723D47" w14:textId="77777777" w:rsidR="00C81DBD" w:rsidRPr="006D0D9B" w:rsidRDefault="0021064E" w:rsidP="0021064E">
      <w:pPr>
        <w:pStyle w:val="Header"/>
        <w:tabs>
          <w:tab w:val="left" w:pos="1440"/>
          <w:tab w:val="left" w:pos="1890"/>
          <w:tab w:val="left" w:pos="2250"/>
        </w:tabs>
        <w:ind w:left="2250"/>
        <w:rPr>
          <w:b/>
          <w:bCs/>
          <w:sz w:val="22"/>
          <w:szCs w:val="22"/>
        </w:rPr>
      </w:pPr>
      <w:r w:rsidRPr="006D0D9B">
        <w:rPr>
          <w:b/>
          <w:bCs/>
          <w:sz w:val="22"/>
          <w:szCs w:val="22"/>
        </w:rPr>
        <w:t>Commissioner Andrews seconded the motion.</w:t>
      </w:r>
    </w:p>
    <w:p w14:paraId="76707D61" w14:textId="03DED408" w:rsidR="0021064E" w:rsidRPr="006D0D9B" w:rsidRDefault="008E25CE" w:rsidP="0021064E">
      <w:pPr>
        <w:pStyle w:val="Header"/>
        <w:tabs>
          <w:tab w:val="left" w:pos="1440"/>
          <w:tab w:val="left" w:pos="1890"/>
          <w:tab w:val="left" w:pos="2250"/>
        </w:tabs>
        <w:ind w:left="2250"/>
        <w:rPr>
          <w:b/>
          <w:bCs/>
          <w:sz w:val="22"/>
          <w:szCs w:val="22"/>
        </w:rPr>
      </w:pPr>
      <w:r w:rsidRPr="006D0D9B">
        <w:rPr>
          <w:b/>
          <w:bCs/>
          <w:sz w:val="22"/>
          <w:szCs w:val="22"/>
        </w:rPr>
        <w:t>Motion carried</w:t>
      </w:r>
      <w:r w:rsidR="0021064E" w:rsidRPr="006D0D9B">
        <w:rPr>
          <w:b/>
          <w:bCs/>
          <w:sz w:val="22"/>
          <w:szCs w:val="22"/>
        </w:rPr>
        <w:t xml:space="preserve"> 5-0.</w:t>
      </w:r>
    </w:p>
    <w:p w14:paraId="48E0D8EB" w14:textId="77777777" w:rsidR="00C37832" w:rsidRPr="00EA57B1" w:rsidRDefault="00C37832" w:rsidP="0021064E">
      <w:pPr>
        <w:pStyle w:val="Header"/>
        <w:tabs>
          <w:tab w:val="left" w:pos="1440"/>
          <w:tab w:val="left" w:pos="1890"/>
          <w:tab w:val="left" w:pos="2250"/>
        </w:tabs>
        <w:ind w:left="2250"/>
        <w:rPr>
          <w:sz w:val="22"/>
          <w:szCs w:val="22"/>
        </w:rPr>
      </w:pPr>
    </w:p>
    <w:p w14:paraId="21CC1470" w14:textId="6AB8BD47" w:rsidR="00D03DD5" w:rsidRDefault="00D03DD5" w:rsidP="00D03DD5">
      <w:pPr>
        <w:numPr>
          <w:ilvl w:val="0"/>
          <w:numId w:val="3"/>
        </w:numPr>
        <w:tabs>
          <w:tab w:val="left" w:pos="1170"/>
        </w:tabs>
        <w:rPr>
          <w:sz w:val="22"/>
          <w:szCs w:val="22"/>
        </w:rPr>
      </w:pPr>
      <w:r>
        <w:rPr>
          <w:sz w:val="22"/>
          <w:szCs w:val="22"/>
        </w:rPr>
        <w:t xml:space="preserve">To conduct an executive session pursuant to 1 M.R.S.A. </w:t>
      </w:r>
      <w:r w:rsidRPr="00B450BB">
        <w:rPr>
          <w:sz w:val="22"/>
          <w:szCs w:val="22"/>
        </w:rPr>
        <w:t>§ 405 (6) (</w:t>
      </w:r>
      <w:r w:rsidR="008C679F">
        <w:rPr>
          <w:sz w:val="22"/>
          <w:szCs w:val="22"/>
        </w:rPr>
        <w:t>D</w:t>
      </w:r>
      <w:r w:rsidRPr="00B450BB">
        <w:rPr>
          <w:sz w:val="22"/>
          <w:szCs w:val="22"/>
        </w:rPr>
        <w:t>),</w:t>
      </w:r>
      <w:r>
        <w:rPr>
          <w:sz w:val="22"/>
          <w:szCs w:val="22"/>
        </w:rPr>
        <w:t xml:space="preserve"> </w:t>
      </w:r>
      <w:r w:rsidR="008C679F">
        <w:rPr>
          <w:sz w:val="22"/>
          <w:szCs w:val="22"/>
        </w:rPr>
        <w:t>FOP</w:t>
      </w:r>
    </w:p>
    <w:p w14:paraId="41D33BB7" w14:textId="77777777" w:rsidR="00A84C3F" w:rsidRDefault="00A84C3F" w:rsidP="00A84C3F">
      <w:pPr>
        <w:tabs>
          <w:tab w:val="left" w:pos="1170"/>
        </w:tabs>
        <w:rPr>
          <w:sz w:val="22"/>
          <w:szCs w:val="22"/>
        </w:rPr>
      </w:pPr>
    </w:p>
    <w:p w14:paraId="0A4D42CF" w14:textId="0BAF61B5" w:rsidR="008C679F" w:rsidRDefault="008C679F" w:rsidP="008C679F">
      <w:pPr>
        <w:numPr>
          <w:ilvl w:val="0"/>
          <w:numId w:val="3"/>
        </w:numPr>
        <w:tabs>
          <w:tab w:val="left" w:pos="1170"/>
        </w:tabs>
        <w:rPr>
          <w:sz w:val="22"/>
          <w:szCs w:val="22"/>
        </w:rPr>
      </w:pPr>
      <w:r>
        <w:rPr>
          <w:sz w:val="22"/>
          <w:szCs w:val="22"/>
        </w:rPr>
        <w:t xml:space="preserve">To conduct an executive session pursuant to 1 M.R.S.A. </w:t>
      </w:r>
      <w:r w:rsidRPr="00B450BB">
        <w:rPr>
          <w:sz w:val="22"/>
          <w:szCs w:val="22"/>
        </w:rPr>
        <w:t>§ 405 (6) (</w:t>
      </w:r>
      <w:r>
        <w:rPr>
          <w:sz w:val="22"/>
          <w:szCs w:val="22"/>
        </w:rPr>
        <w:t>D</w:t>
      </w:r>
      <w:r w:rsidRPr="00B450BB">
        <w:rPr>
          <w:sz w:val="22"/>
          <w:szCs w:val="22"/>
        </w:rPr>
        <w:t>),</w:t>
      </w:r>
      <w:r>
        <w:rPr>
          <w:sz w:val="22"/>
          <w:szCs w:val="22"/>
        </w:rPr>
        <w:t xml:space="preserve"> NCEU</w:t>
      </w:r>
    </w:p>
    <w:p w14:paraId="32792262" w14:textId="1A8F58A1" w:rsidR="00440A06" w:rsidRPr="006D0D9B" w:rsidRDefault="00440A06" w:rsidP="00440A06">
      <w:pPr>
        <w:pStyle w:val="Header"/>
        <w:tabs>
          <w:tab w:val="left" w:pos="1440"/>
          <w:tab w:val="left" w:pos="1890"/>
          <w:tab w:val="left" w:pos="2250"/>
        </w:tabs>
        <w:ind w:left="2250"/>
        <w:rPr>
          <w:b/>
          <w:bCs/>
          <w:sz w:val="22"/>
          <w:szCs w:val="22"/>
        </w:rPr>
      </w:pPr>
      <w:r>
        <w:rPr>
          <w:sz w:val="22"/>
          <w:szCs w:val="22"/>
        </w:rPr>
        <w:tab/>
      </w:r>
      <w:r>
        <w:rPr>
          <w:sz w:val="22"/>
          <w:szCs w:val="22"/>
        </w:rPr>
        <w:tab/>
      </w:r>
      <w:r>
        <w:rPr>
          <w:sz w:val="22"/>
          <w:szCs w:val="22"/>
        </w:rPr>
        <w:tab/>
      </w:r>
      <w:r>
        <w:rPr>
          <w:sz w:val="22"/>
          <w:szCs w:val="22"/>
        </w:rPr>
        <w:tab/>
      </w:r>
      <w:r>
        <w:rPr>
          <w:b/>
          <w:bCs/>
          <w:szCs w:val="24"/>
        </w:rPr>
        <w:t xml:space="preserve">Motion: </w:t>
      </w:r>
      <w:r w:rsidRPr="006D0D9B">
        <w:rPr>
          <w:b/>
          <w:bCs/>
          <w:sz w:val="22"/>
          <w:szCs w:val="22"/>
        </w:rPr>
        <w:t>Commissioner Clark motioned to enter executive session pursuant to 1 M.R.S.A.</w:t>
      </w:r>
      <w:r w:rsidRPr="006D0D9B">
        <w:rPr>
          <w:b/>
          <w:bCs/>
          <w:szCs w:val="24"/>
        </w:rPr>
        <w:t xml:space="preserve"> </w:t>
      </w:r>
      <w:r w:rsidRPr="006D0D9B">
        <w:rPr>
          <w:b/>
          <w:bCs/>
          <w:sz w:val="22"/>
          <w:szCs w:val="22"/>
        </w:rPr>
        <w:t>§ 405 (6) (D</w:t>
      </w:r>
      <w:r w:rsidRPr="006D0D9B">
        <w:rPr>
          <w:b/>
          <w:bCs/>
          <w:szCs w:val="24"/>
        </w:rPr>
        <w:t>)</w:t>
      </w:r>
      <w:r w:rsidRPr="006D0D9B">
        <w:rPr>
          <w:b/>
          <w:bCs/>
          <w:sz w:val="22"/>
          <w:szCs w:val="22"/>
        </w:rPr>
        <w:t>, FOP and NCEU</w:t>
      </w:r>
    </w:p>
    <w:p w14:paraId="6C28E6E3" w14:textId="77777777" w:rsidR="00440A06" w:rsidRPr="006D0D9B" w:rsidRDefault="00440A06" w:rsidP="00440A06">
      <w:pPr>
        <w:pStyle w:val="Header"/>
        <w:tabs>
          <w:tab w:val="left" w:pos="1440"/>
          <w:tab w:val="left" w:pos="1890"/>
          <w:tab w:val="left" w:pos="2250"/>
        </w:tabs>
        <w:ind w:left="2250"/>
        <w:rPr>
          <w:b/>
          <w:bCs/>
          <w:sz w:val="22"/>
          <w:szCs w:val="22"/>
        </w:rPr>
      </w:pPr>
      <w:r w:rsidRPr="006D0D9B">
        <w:rPr>
          <w:b/>
          <w:bCs/>
          <w:sz w:val="22"/>
          <w:szCs w:val="22"/>
        </w:rPr>
        <w:t xml:space="preserve">Commissioner Andrews seconded the motion. </w:t>
      </w:r>
    </w:p>
    <w:p w14:paraId="782E88C6" w14:textId="388DBA39" w:rsidR="00440A06" w:rsidRPr="006D0D9B" w:rsidRDefault="008E25CE" w:rsidP="00440A06">
      <w:pPr>
        <w:pStyle w:val="Header"/>
        <w:tabs>
          <w:tab w:val="left" w:pos="1440"/>
          <w:tab w:val="left" w:pos="1890"/>
          <w:tab w:val="left" w:pos="2250"/>
        </w:tabs>
        <w:ind w:left="2250"/>
        <w:rPr>
          <w:b/>
          <w:bCs/>
          <w:sz w:val="22"/>
          <w:szCs w:val="22"/>
        </w:rPr>
      </w:pPr>
      <w:r w:rsidRPr="006D0D9B">
        <w:rPr>
          <w:b/>
          <w:bCs/>
          <w:sz w:val="22"/>
          <w:szCs w:val="22"/>
        </w:rPr>
        <w:t>Motion carried</w:t>
      </w:r>
      <w:r w:rsidR="00440A06" w:rsidRPr="006D0D9B">
        <w:rPr>
          <w:b/>
          <w:bCs/>
          <w:sz w:val="22"/>
          <w:szCs w:val="22"/>
        </w:rPr>
        <w:t xml:space="preserve"> 5-0.</w:t>
      </w:r>
    </w:p>
    <w:p w14:paraId="447EBFF7" w14:textId="77777777" w:rsidR="006B5018" w:rsidRDefault="006B5018" w:rsidP="00440A06">
      <w:pPr>
        <w:pStyle w:val="Header"/>
        <w:tabs>
          <w:tab w:val="left" w:pos="1440"/>
          <w:tab w:val="left" w:pos="1890"/>
          <w:tab w:val="left" w:pos="2250"/>
        </w:tabs>
        <w:ind w:left="2250"/>
        <w:rPr>
          <w:b/>
          <w:bCs/>
          <w:szCs w:val="24"/>
        </w:rPr>
      </w:pPr>
    </w:p>
    <w:p w14:paraId="7CF73A83" w14:textId="197FA911" w:rsidR="00440A06" w:rsidRPr="006D0D9B" w:rsidRDefault="00440A06" w:rsidP="00440A06">
      <w:pPr>
        <w:pStyle w:val="Header"/>
        <w:tabs>
          <w:tab w:val="left" w:pos="1440"/>
          <w:tab w:val="left" w:pos="1890"/>
          <w:tab w:val="left" w:pos="2250"/>
        </w:tabs>
        <w:ind w:left="2250"/>
        <w:rPr>
          <w:b/>
          <w:bCs/>
          <w:sz w:val="22"/>
          <w:szCs w:val="22"/>
        </w:rPr>
      </w:pPr>
      <w:r w:rsidRPr="00BF3B57">
        <w:rPr>
          <w:b/>
          <w:bCs/>
          <w:szCs w:val="24"/>
        </w:rPr>
        <w:t>Motion</w:t>
      </w:r>
      <w:r w:rsidR="002D4570" w:rsidRPr="00BF3B57">
        <w:rPr>
          <w:b/>
          <w:bCs/>
          <w:szCs w:val="24"/>
        </w:rPr>
        <w:t>:</w:t>
      </w:r>
      <w:r w:rsidR="002D4570">
        <w:rPr>
          <w:szCs w:val="24"/>
        </w:rPr>
        <w:t xml:space="preserve"> </w:t>
      </w:r>
      <w:r w:rsidR="002D4570" w:rsidRPr="006D0D9B">
        <w:rPr>
          <w:b/>
          <w:bCs/>
          <w:szCs w:val="24"/>
        </w:rPr>
        <w:t>Commissioner</w:t>
      </w:r>
      <w:r w:rsidRPr="006D0D9B">
        <w:rPr>
          <w:b/>
          <w:bCs/>
          <w:sz w:val="22"/>
          <w:szCs w:val="22"/>
        </w:rPr>
        <w:t xml:space="preserve"> Clark motioned to come out of executive session. </w:t>
      </w:r>
    </w:p>
    <w:p w14:paraId="338C9FF0" w14:textId="77777777" w:rsidR="00440A06" w:rsidRPr="006D0D9B" w:rsidRDefault="00440A06" w:rsidP="00440A06">
      <w:pPr>
        <w:pStyle w:val="Header"/>
        <w:tabs>
          <w:tab w:val="left" w:pos="1440"/>
          <w:tab w:val="left" w:pos="1890"/>
          <w:tab w:val="left" w:pos="2250"/>
        </w:tabs>
        <w:ind w:left="2250"/>
        <w:rPr>
          <w:b/>
          <w:bCs/>
          <w:sz w:val="22"/>
          <w:szCs w:val="22"/>
        </w:rPr>
      </w:pPr>
      <w:r w:rsidRPr="006D0D9B">
        <w:rPr>
          <w:b/>
          <w:bCs/>
          <w:sz w:val="22"/>
          <w:szCs w:val="22"/>
        </w:rPr>
        <w:t xml:space="preserve">Commissioner Andrews seconded the motion. </w:t>
      </w:r>
    </w:p>
    <w:p w14:paraId="34E086D7" w14:textId="6B4A4DB5" w:rsidR="00440A06" w:rsidRPr="006D0D9B" w:rsidRDefault="008E25CE" w:rsidP="00440A06">
      <w:pPr>
        <w:pStyle w:val="Header"/>
        <w:tabs>
          <w:tab w:val="left" w:pos="1440"/>
          <w:tab w:val="left" w:pos="1890"/>
          <w:tab w:val="left" w:pos="2250"/>
        </w:tabs>
        <w:ind w:left="2250"/>
        <w:rPr>
          <w:b/>
          <w:bCs/>
          <w:sz w:val="22"/>
          <w:szCs w:val="22"/>
        </w:rPr>
      </w:pPr>
      <w:r w:rsidRPr="006D0D9B">
        <w:rPr>
          <w:b/>
          <w:bCs/>
          <w:sz w:val="22"/>
          <w:szCs w:val="22"/>
        </w:rPr>
        <w:t>Motion carried</w:t>
      </w:r>
      <w:r w:rsidR="00440A06" w:rsidRPr="006D0D9B">
        <w:rPr>
          <w:b/>
          <w:bCs/>
          <w:sz w:val="22"/>
          <w:szCs w:val="22"/>
        </w:rPr>
        <w:t xml:space="preserve"> 5-0</w:t>
      </w:r>
    </w:p>
    <w:p w14:paraId="370310C5" w14:textId="77777777" w:rsidR="00B45F55" w:rsidRDefault="00B45F55" w:rsidP="00B45F55">
      <w:pPr>
        <w:tabs>
          <w:tab w:val="left" w:pos="1170"/>
        </w:tabs>
        <w:ind w:left="2250"/>
        <w:rPr>
          <w:sz w:val="22"/>
          <w:szCs w:val="22"/>
        </w:rPr>
      </w:pPr>
    </w:p>
    <w:p w14:paraId="0BA71DF3" w14:textId="77777777" w:rsidR="00B45F55" w:rsidRDefault="00B45F55" w:rsidP="00B45F55">
      <w:pPr>
        <w:tabs>
          <w:tab w:val="left" w:pos="1440"/>
          <w:tab w:val="left" w:pos="1890"/>
        </w:tabs>
        <w:ind w:left="1500" w:hanging="1500"/>
        <w:rPr>
          <w:b/>
          <w:bCs/>
          <w:szCs w:val="24"/>
        </w:rPr>
      </w:pPr>
      <w:r>
        <w:rPr>
          <w:b/>
          <w:bCs/>
          <w:szCs w:val="24"/>
        </w:rPr>
        <w:tab/>
        <w:t xml:space="preserve">8 </w:t>
      </w:r>
      <w:r>
        <w:rPr>
          <w:b/>
          <w:bCs/>
          <w:szCs w:val="24"/>
        </w:rPr>
        <w:tab/>
        <w:t>PUBLIC COMMENT(S) ON ANY ITEM(S)</w:t>
      </w:r>
    </w:p>
    <w:p w14:paraId="5C58D031" w14:textId="4BC2C9DB" w:rsidR="00DB522B" w:rsidRPr="00DB522B" w:rsidRDefault="002362C4" w:rsidP="00725628">
      <w:pPr>
        <w:tabs>
          <w:tab w:val="left" w:pos="1170"/>
          <w:tab w:val="left" w:pos="1890"/>
        </w:tabs>
        <w:ind w:left="1890" w:hanging="1500"/>
        <w:rPr>
          <w:szCs w:val="24"/>
        </w:rPr>
      </w:pPr>
      <w:r>
        <w:rPr>
          <w:b/>
          <w:bCs/>
          <w:szCs w:val="24"/>
        </w:rPr>
        <w:tab/>
      </w:r>
      <w:r>
        <w:rPr>
          <w:b/>
          <w:bCs/>
          <w:szCs w:val="24"/>
        </w:rPr>
        <w:tab/>
      </w:r>
      <w:r w:rsidR="00DB522B" w:rsidRPr="00DB522B">
        <w:rPr>
          <w:sz w:val="22"/>
          <w:szCs w:val="22"/>
        </w:rPr>
        <w:t>None</w:t>
      </w:r>
    </w:p>
    <w:p w14:paraId="4FA2A498" w14:textId="3897E9BC" w:rsidR="00693ACA" w:rsidRPr="002362C4" w:rsidRDefault="002362C4" w:rsidP="003C4DE4">
      <w:pPr>
        <w:tabs>
          <w:tab w:val="left" w:pos="1170"/>
          <w:tab w:val="left" w:pos="1890"/>
        </w:tabs>
        <w:ind w:left="1890" w:hanging="1500"/>
        <w:rPr>
          <w:szCs w:val="24"/>
        </w:rPr>
      </w:pPr>
      <w:r w:rsidRPr="00725628">
        <w:rPr>
          <w:sz w:val="22"/>
          <w:szCs w:val="22"/>
        </w:rPr>
        <w:t xml:space="preserve"> </w:t>
      </w:r>
    </w:p>
    <w:p w14:paraId="729A2D01" w14:textId="77777777" w:rsidR="00B45F55" w:rsidRDefault="00B45F55" w:rsidP="00B45F55">
      <w:pPr>
        <w:tabs>
          <w:tab w:val="left" w:pos="1440"/>
          <w:tab w:val="left" w:pos="1980"/>
          <w:tab w:val="left" w:pos="2250"/>
        </w:tabs>
        <w:ind w:left="90"/>
        <w:rPr>
          <w:b/>
          <w:bCs/>
          <w:szCs w:val="24"/>
        </w:rPr>
      </w:pPr>
      <w:r>
        <w:rPr>
          <w:b/>
          <w:bCs/>
          <w:szCs w:val="24"/>
        </w:rPr>
        <w:tab/>
        <w:t>9     ADJOURN</w:t>
      </w:r>
    </w:p>
    <w:p w14:paraId="0C004772" w14:textId="1503FA1F" w:rsidR="00DB522B" w:rsidRPr="006D0D9B" w:rsidRDefault="003C4DE4" w:rsidP="00DB202D">
      <w:pPr>
        <w:ind w:left="1890"/>
        <w:rPr>
          <w:b/>
          <w:bCs/>
          <w:sz w:val="22"/>
          <w:szCs w:val="22"/>
        </w:rPr>
      </w:pPr>
      <w:r w:rsidRPr="003C4DE4">
        <w:rPr>
          <w:b/>
          <w:bCs/>
          <w:sz w:val="22"/>
          <w:szCs w:val="22"/>
        </w:rPr>
        <w:t>Motion:</w:t>
      </w:r>
      <w:r>
        <w:rPr>
          <w:sz w:val="22"/>
          <w:szCs w:val="22"/>
        </w:rPr>
        <w:t xml:space="preserve"> </w:t>
      </w:r>
      <w:r w:rsidR="00555885" w:rsidRPr="006D0D9B">
        <w:rPr>
          <w:b/>
          <w:bCs/>
          <w:sz w:val="22"/>
          <w:szCs w:val="22"/>
        </w:rPr>
        <w:t>Com</w:t>
      </w:r>
      <w:r w:rsidR="008D7B5B" w:rsidRPr="006D0D9B">
        <w:rPr>
          <w:b/>
          <w:bCs/>
          <w:sz w:val="22"/>
          <w:szCs w:val="22"/>
        </w:rPr>
        <w:t>missioner</w:t>
      </w:r>
      <w:r w:rsidR="00555885" w:rsidRPr="006D0D9B">
        <w:rPr>
          <w:b/>
          <w:bCs/>
          <w:sz w:val="22"/>
          <w:szCs w:val="22"/>
        </w:rPr>
        <w:t xml:space="preserve"> Clark</w:t>
      </w:r>
      <w:r w:rsidR="008D7B5B" w:rsidRPr="006D0D9B">
        <w:rPr>
          <w:b/>
          <w:bCs/>
          <w:sz w:val="22"/>
          <w:szCs w:val="22"/>
        </w:rPr>
        <w:t xml:space="preserve"> motioned to adjourn</w:t>
      </w:r>
      <w:r w:rsidR="00555885" w:rsidRPr="006D0D9B">
        <w:rPr>
          <w:b/>
          <w:bCs/>
          <w:sz w:val="22"/>
          <w:szCs w:val="22"/>
        </w:rPr>
        <w:t>.</w:t>
      </w:r>
    </w:p>
    <w:p w14:paraId="7A1279F6" w14:textId="4C20124B" w:rsidR="00DB522B" w:rsidRPr="006D0D9B" w:rsidRDefault="00555885" w:rsidP="00DB202D">
      <w:pPr>
        <w:ind w:left="1890"/>
        <w:rPr>
          <w:b/>
          <w:bCs/>
          <w:sz w:val="22"/>
          <w:szCs w:val="22"/>
        </w:rPr>
      </w:pPr>
      <w:r w:rsidRPr="006D0D9B">
        <w:rPr>
          <w:b/>
          <w:bCs/>
          <w:sz w:val="22"/>
          <w:szCs w:val="22"/>
        </w:rPr>
        <w:t>Com</w:t>
      </w:r>
      <w:r w:rsidR="008D7B5B" w:rsidRPr="006D0D9B">
        <w:rPr>
          <w:b/>
          <w:bCs/>
          <w:sz w:val="22"/>
          <w:szCs w:val="22"/>
        </w:rPr>
        <w:t>missioner</w:t>
      </w:r>
      <w:r w:rsidRPr="006D0D9B">
        <w:rPr>
          <w:b/>
          <w:bCs/>
          <w:sz w:val="22"/>
          <w:szCs w:val="22"/>
        </w:rPr>
        <w:t xml:space="preserve"> </w:t>
      </w:r>
      <w:r w:rsidR="00663BC7" w:rsidRPr="006D0D9B">
        <w:rPr>
          <w:b/>
          <w:bCs/>
          <w:sz w:val="22"/>
          <w:szCs w:val="22"/>
        </w:rPr>
        <w:t>Che</w:t>
      </w:r>
      <w:r w:rsidR="006353E0" w:rsidRPr="006D0D9B">
        <w:rPr>
          <w:b/>
          <w:bCs/>
          <w:sz w:val="22"/>
          <w:szCs w:val="22"/>
        </w:rPr>
        <w:t>nette</w:t>
      </w:r>
      <w:r w:rsidR="008D7B5B" w:rsidRPr="006D0D9B">
        <w:rPr>
          <w:b/>
          <w:bCs/>
          <w:sz w:val="22"/>
          <w:szCs w:val="22"/>
        </w:rPr>
        <w:t xml:space="preserve"> seconded the motion.</w:t>
      </w:r>
      <w:r w:rsidRPr="006D0D9B">
        <w:rPr>
          <w:b/>
          <w:bCs/>
          <w:sz w:val="22"/>
          <w:szCs w:val="22"/>
        </w:rPr>
        <w:t xml:space="preserve"> </w:t>
      </w:r>
    </w:p>
    <w:p w14:paraId="24B5CAAE" w14:textId="73FF3541" w:rsidR="00DB522B" w:rsidRPr="006D0D9B" w:rsidRDefault="008E25CE" w:rsidP="00DB202D">
      <w:pPr>
        <w:ind w:left="1890"/>
        <w:rPr>
          <w:b/>
          <w:bCs/>
          <w:sz w:val="22"/>
          <w:szCs w:val="22"/>
        </w:rPr>
      </w:pPr>
      <w:r w:rsidRPr="006D0D9B">
        <w:rPr>
          <w:b/>
          <w:bCs/>
          <w:sz w:val="22"/>
          <w:szCs w:val="22"/>
        </w:rPr>
        <w:t>Motion carried</w:t>
      </w:r>
      <w:r w:rsidR="00555885" w:rsidRPr="006D0D9B">
        <w:rPr>
          <w:b/>
          <w:bCs/>
          <w:sz w:val="22"/>
          <w:szCs w:val="22"/>
        </w:rPr>
        <w:t xml:space="preserve"> 5-0.</w:t>
      </w:r>
    </w:p>
    <w:p w14:paraId="24181B5F" w14:textId="42675E80" w:rsidR="00555885" w:rsidRDefault="00555885" w:rsidP="00DB202D">
      <w:pPr>
        <w:ind w:left="1890"/>
        <w:rPr>
          <w:sz w:val="22"/>
          <w:szCs w:val="22"/>
        </w:rPr>
      </w:pPr>
      <w:r>
        <w:rPr>
          <w:sz w:val="22"/>
          <w:szCs w:val="22"/>
        </w:rPr>
        <w:t>Mee</w:t>
      </w:r>
      <w:r w:rsidR="00DB202D">
        <w:rPr>
          <w:sz w:val="22"/>
          <w:szCs w:val="22"/>
        </w:rPr>
        <w:t>t</w:t>
      </w:r>
      <w:r>
        <w:rPr>
          <w:sz w:val="22"/>
          <w:szCs w:val="22"/>
        </w:rPr>
        <w:t>ing adjourned at 5:</w:t>
      </w:r>
      <w:r w:rsidR="003C4DE4">
        <w:rPr>
          <w:sz w:val="22"/>
          <w:szCs w:val="22"/>
        </w:rPr>
        <w:t>39</w:t>
      </w:r>
      <w:r>
        <w:rPr>
          <w:sz w:val="22"/>
          <w:szCs w:val="22"/>
        </w:rPr>
        <w:t xml:space="preserve"> p.m.</w:t>
      </w:r>
    </w:p>
    <w:p w14:paraId="0F0D2770" w14:textId="77777777" w:rsidR="000873B2" w:rsidRDefault="000873B2"/>
    <w:p w14:paraId="3C33BA61" w14:textId="46B5E624" w:rsidR="004676A1" w:rsidRDefault="004676A1">
      <w:r>
        <w:t>Respectfully Submitted,</w:t>
      </w:r>
    </w:p>
    <w:p w14:paraId="4FCE3D25" w14:textId="77777777" w:rsidR="004676A1" w:rsidRDefault="004676A1"/>
    <w:p w14:paraId="05B843DA" w14:textId="449EADB8" w:rsidR="004676A1" w:rsidRDefault="004676A1">
      <w:r>
        <w:t>Patricia Murray</w:t>
      </w:r>
    </w:p>
    <w:p w14:paraId="3777DF73" w14:textId="3D48DB51" w:rsidR="004676A1" w:rsidRDefault="004676A1">
      <w:r>
        <w:t>Assistant to the County Manager</w:t>
      </w:r>
    </w:p>
    <w:sectPr w:rsidR="004676A1" w:rsidSect="001074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F256" w14:textId="77777777" w:rsidR="00A74136" w:rsidRDefault="00A74136" w:rsidP="006F19C8">
      <w:r>
        <w:separator/>
      </w:r>
    </w:p>
  </w:endnote>
  <w:endnote w:type="continuationSeparator" w:id="0">
    <w:p w14:paraId="49723BB4" w14:textId="77777777" w:rsidR="00A74136" w:rsidRDefault="00A74136" w:rsidP="006F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35AF" w14:textId="77777777" w:rsidR="00AA2768" w:rsidRDefault="00AA2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12938052"/>
      <w:docPartObj>
        <w:docPartGallery w:val="Page Numbers (Bottom of Page)"/>
        <w:docPartUnique/>
      </w:docPartObj>
    </w:sdtPr>
    <w:sdtContent>
      <w:sdt>
        <w:sdtPr>
          <w:rPr>
            <w:sz w:val="20"/>
          </w:rPr>
          <w:id w:val="-1705238520"/>
          <w:docPartObj>
            <w:docPartGallery w:val="Page Numbers (Top of Page)"/>
            <w:docPartUnique/>
          </w:docPartObj>
        </w:sdtPr>
        <w:sdtContent>
          <w:p w14:paraId="271932EB" w14:textId="77777777" w:rsidR="00D32D25" w:rsidRDefault="00D32D25" w:rsidP="00AA2768">
            <w:pPr>
              <w:pStyle w:val="Footer"/>
              <w:jc w:val="center"/>
              <w:rPr>
                <w:sz w:val="20"/>
              </w:rPr>
            </w:pPr>
          </w:p>
          <w:p w14:paraId="53F89787" w14:textId="77777777" w:rsidR="00D32D25" w:rsidRDefault="00D32D25" w:rsidP="00AA2768">
            <w:pPr>
              <w:pStyle w:val="Footer"/>
              <w:jc w:val="center"/>
              <w:rPr>
                <w:sz w:val="20"/>
              </w:rPr>
            </w:pPr>
          </w:p>
          <w:p w14:paraId="54CBB2ED" w14:textId="033CF110" w:rsidR="000A5919" w:rsidRPr="00AA2768" w:rsidRDefault="00DD318D" w:rsidP="00AA2768">
            <w:pPr>
              <w:pStyle w:val="Footer"/>
              <w:jc w:val="center"/>
              <w:rPr>
                <w:sz w:val="20"/>
              </w:rPr>
            </w:pPr>
            <w:r w:rsidRPr="00AA2768">
              <w:rPr>
                <w:sz w:val="20"/>
              </w:rPr>
              <w:t xml:space="preserve">Page </w:t>
            </w:r>
            <w:r w:rsidRPr="00AA2768">
              <w:rPr>
                <w:sz w:val="20"/>
              </w:rPr>
              <w:fldChar w:fldCharType="begin"/>
            </w:r>
            <w:r w:rsidRPr="00AA2768">
              <w:rPr>
                <w:sz w:val="20"/>
              </w:rPr>
              <w:instrText xml:space="preserve"> PAGE </w:instrText>
            </w:r>
            <w:r w:rsidRPr="00AA2768">
              <w:rPr>
                <w:sz w:val="20"/>
              </w:rPr>
              <w:fldChar w:fldCharType="separate"/>
            </w:r>
            <w:r w:rsidRPr="00AA2768">
              <w:rPr>
                <w:noProof/>
                <w:sz w:val="20"/>
              </w:rPr>
              <w:t>2</w:t>
            </w:r>
            <w:r w:rsidRPr="00AA2768">
              <w:rPr>
                <w:sz w:val="20"/>
              </w:rPr>
              <w:fldChar w:fldCharType="end"/>
            </w:r>
            <w:r w:rsidRPr="00AA2768">
              <w:rPr>
                <w:sz w:val="20"/>
              </w:rPr>
              <w:t xml:space="preserve"> of </w:t>
            </w:r>
            <w:r w:rsidRPr="00AA2768">
              <w:rPr>
                <w:sz w:val="20"/>
              </w:rPr>
              <w:fldChar w:fldCharType="begin"/>
            </w:r>
            <w:r w:rsidRPr="00AA2768">
              <w:rPr>
                <w:sz w:val="20"/>
              </w:rPr>
              <w:instrText xml:space="preserve"> NUMPAGES  </w:instrText>
            </w:r>
            <w:r w:rsidRPr="00AA2768">
              <w:rPr>
                <w:sz w:val="20"/>
              </w:rPr>
              <w:fldChar w:fldCharType="separate"/>
            </w:r>
            <w:r w:rsidRPr="00AA2768">
              <w:rPr>
                <w:noProof/>
                <w:sz w:val="20"/>
              </w:rPr>
              <w:t>2</w:t>
            </w:r>
            <w:r w:rsidRPr="00AA2768">
              <w:rPr>
                <w:sz w:val="20"/>
              </w:rPr>
              <w:fldChar w:fldCharType="end"/>
            </w:r>
          </w:p>
          <w:p w14:paraId="08AD2C29" w14:textId="5E3C9276" w:rsidR="00DD318D" w:rsidRPr="00AA2768" w:rsidRDefault="00777720" w:rsidP="00AA2768">
            <w:pPr>
              <w:pStyle w:val="Footer"/>
              <w:jc w:val="center"/>
              <w:rPr>
                <w:sz w:val="20"/>
              </w:rPr>
            </w:pPr>
            <w:r w:rsidRPr="00AA2768">
              <w:rPr>
                <w:sz w:val="20"/>
              </w:rPr>
              <w:t>York County Commissioners Meeting Minutes September 3, 2025</w:t>
            </w:r>
          </w:p>
        </w:sdtContent>
      </w:sdt>
    </w:sdtContent>
  </w:sdt>
  <w:p w14:paraId="7E58B814" w14:textId="5B272B18" w:rsidR="006F19C8" w:rsidRDefault="006F19C8" w:rsidP="00E4145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ADAD" w14:textId="77777777" w:rsidR="00AA2768" w:rsidRDefault="00AA2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7BB0" w14:textId="77777777" w:rsidR="00A74136" w:rsidRDefault="00A74136" w:rsidP="006F19C8">
      <w:r>
        <w:separator/>
      </w:r>
    </w:p>
  </w:footnote>
  <w:footnote w:type="continuationSeparator" w:id="0">
    <w:p w14:paraId="269C91EB" w14:textId="77777777" w:rsidR="00A74136" w:rsidRDefault="00A74136" w:rsidP="006F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F1C2" w14:textId="77777777" w:rsidR="00AA2768" w:rsidRDefault="00AA2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240588"/>
      <w:docPartObj>
        <w:docPartGallery w:val="Watermarks"/>
        <w:docPartUnique/>
      </w:docPartObj>
    </w:sdtPr>
    <w:sdtContent>
      <w:p w14:paraId="77AE7CBC" w14:textId="7405C20F" w:rsidR="006F19C8" w:rsidRDefault="00000000">
        <w:pPr>
          <w:pStyle w:val="Header"/>
        </w:pPr>
        <w:r>
          <w:rPr>
            <w:noProof/>
          </w:rPr>
          <w:pict w14:anchorId="10E2B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4DD9" w14:textId="77777777" w:rsidR="00AA2768" w:rsidRDefault="00AA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620"/>
    <w:multiLevelType w:val="hybridMultilevel"/>
    <w:tmpl w:val="657E24A4"/>
    <w:lvl w:ilvl="0" w:tplc="FFFFFFFF">
      <w:start w:val="500"/>
      <w:numFmt w:val="lowerRoman"/>
      <w:lvlText w:val="%1."/>
      <w:lvlJc w:val="left"/>
      <w:pPr>
        <w:ind w:left="2610" w:hanging="72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 w15:restartNumberingAfterBreak="0">
    <w:nsid w:val="13E62388"/>
    <w:multiLevelType w:val="hybridMultilevel"/>
    <w:tmpl w:val="2F623A54"/>
    <w:lvl w:ilvl="0" w:tplc="1FEAB2A0">
      <w:start w:val="500"/>
      <w:numFmt w:val="upp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7195870"/>
    <w:multiLevelType w:val="hybridMultilevel"/>
    <w:tmpl w:val="FBAC95CA"/>
    <w:lvl w:ilvl="0" w:tplc="896671B8">
      <w:start w:val="5"/>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1C16259E"/>
    <w:multiLevelType w:val="hybridMultilevel"/>
    <w:tmpl w:val="B134C9F0"/>
    <w:lvl w:ilvl="0" w:tplc="FFFFFFFF">
      <w:start w:val="1"/>
      <w:numFmt w:val="lowerLetter"/>
      <w:lvlText w:val="%1."/>
      <w:lvlJc w:val="left"/>
      <w:pPr>
        <w:ind w:left="2250" w:hanging="360"/>
      </w:pPr>
      <w:rPr>
        <w:rFonts w:ascii="Times New Roman" w:eastAsia="Times New Roman" w:hAnsi="Times New Roman" w:cs="Times New Roman"/>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2E604F00"/>
    <w:multiLevelType w:val="hybridMultilevel"/>
    <w:tmpl w:val="657E24A4"/>
    <w:lvl w:ilvl="0" w:tplc="591A9B90">
      <w:start w:val="5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2F307AFC"/>
    <w:multiLevelType w:val="hybridMultilevel"/>
    <w:tmpl w:val="27180FF0"/>
    <w:lvl w:ilvl="0" w:tplc="0DDC134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317C25EC"/>
    <w:multiLevelType w:val="hybridMultilevel"/>
    <w:tmpl w:val="F282EE90"/>
    <w:lvl w:ilvl="0" w:tplc="591A9B90">
      <w:start w:val="1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31A960CD"/>
    <w:multiLevelType w:val="hybridMultilevel"/>
    <w:tmpl w:val="50985E5C"/>
    <w:lvl w:ilvl="0" w:tplc="87BEF0F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75E5626"/>
    <w:multiLevelType w:val="hybridMultilevel"/>
    <w:tmpl w:val="DC7AF608"/>
    <w:lvl w:ilvl="0" w:tplc="801899F6">
      <w:start w:val="5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386B1DAE"/>
    <w:multiLevelType w:val="hybridMultilevel"/>
    <w:tmpl w:val="891EB876"/>
    <w:lvl w:ilvl="0" w:tplc="6B2A818E">
      <w:start w:val="100"/>
      <w:numFmt w:val="low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15:restartNumberingAfterBreak="0">
    <w:nsid w:val="50AD31A5"/>
    <w:multiLevelType w:val="hybridMultilevel"/>
    <w:tmpl w:val="C6DC88F6"/>
    <w:lvl w:ilvl="0" w:tplc="3F6EBC1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52EA2441"/>
    <w:multiLevelType w:val="hybridMultilevel"/>
    <w:tmpl w:val="A2F06CEE"/>
    <w:lvl w:ilvl="0" w:tplc="FFA63D4A">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3CF6B34"/>
    <w:multiLevelType w:val="hybridMultilevel"/>
    <w:tmpl w:val="A8703CDC"/>
    <w:lvl w:ilvl="0" w:tplc="591A9B90">
      <w:start w:val="1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64F673C4"/>
    <w:multiLevelType w:val="hybridMultilevel"/>
    <w:tmpl w:val="B1F6D300"/>
    <w:lvl w:ilvl="0" w:tplc="BD82B394">
      <w:start w:val="8"/>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74924D24"/>
    <w:multiLevelType w:val="hybridMultilevel"/>
    <w:tmpl w:val="D024AFD6"/>
    <w:lvl w:ilvl="0" w:tplc="FFFFFFFF">
      <w:start w:val="1"/>
      <w:numFmt w:val="lowerRoman"/>
      <w:lvlText w:val="%1."/>
      <w:lvlJc w:val="left"/>
      <w:pPr>
        <w:ind w:left="4590" w:hanging="720"/>
      </w:pPr>
      <w:rPr>
        <w:rFonts w:ascii="Times New Roman" w:eastAsia="Times New Roman" w:hAnsi="Times New Roman" w:cs="Times New Roman"/>
      </w:rPr>
    </w:lvl>
    <w:lvl w:ilvl="1" w:tplc="FFFFFFFF">
      <w:start w:val="1"/>
      <w:numFmt w:val="lowerLetter"/>
      <w:lvlText w:val="%2."/>
      <w:lvlJc w:val="left"/>
      <w:pPr>
        <w:ind w:left="4950" w:hanging="360"/>
      </w:pPr>
    </w:lvl>
    <w:lvl w:ilvl="2" w:tplc="FFFFFFFF" w:tentative="1">
      <w:start w:val="1"/>
      <w:numFmt w:val="lowerRoman"/>
      <w:lvlText w:val="%3."/>
      <w:lvlJc w:val="right"/>
      <w:pPr>
        <w:ind w:left="5670" w:hanging="180"/>
      </w:pPr>
    </w:lvl>
    <w:lvl w:ilvl="3" w:tplc="FFFFFFFF" w:tentative="1">
      <w:start w:val="1"/>
      <w:numFmt w:val="decimal"/>
      <w:lvlText w:val="%4."/>
      <w:lvlJc w:val="left"/>
      <w:pPr>
        <w:ind w:left="6390" w:hanging="360"/>
      </w:pPr>
    </w:lvl>
    <w:lvl w:ilvl="4" w:tplc="FFFFFFFF" w:tentative="1">
      <w:start w:val="1"/>
      <w:numFmt w:val="lowerLetter"/>
      <w:lvlText w:val="%5."/>
      <w:lvlJc w:val="left"/>
      <w:pPr>
        <w:ind w:left="7110" w:hanging="360"/>
      </w:pPr>
    </w:lvl>
    <w:lvl w:ilvl="5" w:tplc="FFFFFFFF" w:tentative="1">
      <w:start w:val="1"/>
      <w:numFmt w:val="lowerRoman"/>
      <w:lvlText w:val="%6."/>
      <w:lvlJc w:val="right"/>
      <w:pPr>
        <w:ind w:left="7830" w:hanging="180"/>
      </w:pPr>
    </w:lvl>
    <w:lvl w:ilvl="6" w:tplc="FFFFFFFF" w:tentative="1">
      <w:start w:val="1"/>
      <w:numFmt w:val="decimal"/>
      <w:lvlText w:val="%7."/>
      <w:lvlJc w:val="left"/>
      <w:pPr>
        <w:ind w:left="8550" w:hanging="360"/>
      </w:pPr>
    </w:lvl>
    <w:lvl w:ilvl="7" w:tplc="FFFFFFFF" w:tentative="1">
      <w:start w:val="1"/>
      <w:numFmt w:val="lowerLetter"/>
      <w:lvlText w:val="%8."/>
      <w:lvlJc w:val="left"/>
      <w:pPr>
        <w:ind w:left="9270" w:hanging="360"/>
      </w:pPr>
    </w:lvl>
    <w:lvl w:ilvl="8" w:tplc="FFFFFFFF" w:tentative="1">
      <w:start w:val="1"/>
      <w:numFmt w:val="lowerRoman"/>
      <w:lvlText w:val="%9."/>
      <w:lvlJc w:val="right"/>
      <w:pPr>
        <w:ind w:left="9990" w:hanging="180"/>
      </w:pPr>
    </w:lvl>
  </w:abstractNum>
  <w:abstractNum w:abstractNumId="15" w15:restartNumberingAfterBreak="0">
    <w:nsid w:val="7BEF4B12"/>
    <w:multiLevelType w:val="hybridMultilevel"/>
    <w:tmpl w:val="58341AE0"/>
    <w:lvl w:ilvl="0" w:tplc="59A0C2BC">
      <w:start w:val="5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7E462427"/>
    <w:multiLevelType w:val="hybridMultilevel"/>
    <w:tmpl w:val="028C2EEE"/>
    <w:lvl w:ilvl="0" w:tplc="8E364EBC">
      <w:start w:val="6"/>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360274511">
    <w:abstractNumId w:val="14"/>
  </w:num>
  <w:num w:numId="2" w16cid:durableId="442303846">
    <w:abstractNumId w:val="3"/>
  </w:num>
  <w:num w:numId="3" w16cid:durableId="372968900">
    <w:abstractNumId w:val="10"/>
  </w:num>
  <w:num w:numId="4" w16cid:durableId="1074201916">
    <w:abstractNumId w:val="5"/>
  </w:num>
  <w:num w:numId="5" w16cid:durableId="718211183">
    <w:abstractNumId w:val="4"/>
  </w:num>
  <w:num w:numId="6" w16cid:durableId="1798446740">
    <w:abstractNumId w:val="16"/>
  </w:num>
  <w:num w:numId="7" w16cid:durableId="10567198">
    <w:abstractNumId w:val="7"/>
  </w:num>
  <w:num w:numId="8" w16cid:durableId="631132957">
    <w:abstractNumId w:val="0"/>
  </w:num>
  <w:num w:numId="9" w16cid:durableId="1425491328">
    <w:abstractNumId w:val="6"/>
  </w:num>
  <w:num w:numId="10" w16cid:durableId="1904869632">
    <w:abstractNumId w:val="1"/>
  </w:num>
  <w:num w:numId="11" w16cid:durableId="302740903">
    <w:abstractNumId w:val="12"/>
  </w:num>
  <w:num w:numId="12" w16cid:durableId="117526241">
    <w:abstractNumId w:val="2"/>
  </w:num>
  <w:num w:numId="13" w16cid:durableId="677972093">
    <w:abstractNumId w:val="13"/>
  </w:num>
  <w:num w:numId="14" w16cid:durableId="869420378">
    <w:abstractNumId w:val="9"/>
  </w:num>
  <w:num w:numId="15" w16cid:durableId="229581206">
    <w:abstractNumId w:val="8"/>
  </w:num>
  <w:num w:numId="16" w16cid:durableId="799032115">
    <w:abstractNumId w:val="15"/>
  </w:num>
  <w:num w:numId="17" w16cid:durableId="266698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55"/>
    <w:rsid w:val="00003D3F"/>
    <w:rsid w:val="00011720"/>
    <w:rsid w:val="0002133F"/>
    <w:rsid w:val="00021F69"/>
    <w:rsid w:val="00030C25"/>
    <w:rsid w:val="00032BD6"/>
    <w:rsid w:val="00045F61"/>
    <w:rsid w:val="00051F45"/>
    <w:rsid w:val="00055342"/>
    <w:rsid w:val="000648DF"/>
    <w:rsid w:val="00065151"/>
    <w:rsid w:val="000661EB"/>
    <w:rsid w:val="00073823"/>
    <w:rsid w:val="0008330D"/>
    <w:rsid w:val="00085D6C"/>
    <w:rsid w:val="000873B2"/>
    <w:rsid w:val="000A06CA"/>
    <w:rsid w:val="000A5919"/>
    <w:rsid w:val="000A79F3"/>
    <w:rsid w:val="000B4250"/>
    <w:rsid w:val="000D6D47"/>
    <w:rsid w:val="000E78B2"/>
    <w:rsid w:val="00101917"/>
    <w:rsid w:val="001046D9"/>
    <w:rsid w:val="0010742C"/>
    <w:rsid w:val="00113B81"/>
    <w:rsid w:val="00117DA8"/>
    <w:rsid w:val="00120B4D"/>
    <w:rsid w:val="001226E6"/>
    <w:rsid w:val="00123343"/>
    <w:rsid w:val="00125031"/>
    <w:rsid w:val="0013308A"/>
    <w:rsid w:val="0013661C"/>
    <w:rsid w:val="001412DF"/>
    <w:rsid w:val="001429E5"/>
    <w:rsid w:val="00143823"/>
    <w:rsid w:val="001454AA"/>
    <w:rsid w:val="0014605A"/>
    <w:rsid w:val="00152A34"/>
    <w:rsid w:val="00152E76"/>
    <w:rsid w:val="00153DCC"/>
    <w:rsid w:val="00156C5A"/>
    <w:rsid w:val="00164E7D"/>
    <w:rsid w:val="00175E6C"/>
    <w:rsid w:val="001761B3"/>
    <w:rsid w:val="00192634"/>
    <w:rsid w:val="0019391C"/>
    <w:rsid w:val="001A2767"/>
    <w:rsid w:val="001B0883"/>
    <w:rsid w:val="001B4D78"/>
    <w:rsid w:val="001B6B25"/>
    <w:rsid w:val="001C71CC"/>
    <w:rsid w:val="001D4FAF"/>
    <w:rsid w:val="001D5724"/>
    <w:rsid w:val="001E6AC4"/>
    <w:rsid w:val="001F515D"/>
    <w:rsid w:val="00200661"/>
    <w:rsid w:val="0021064E"/>
    <w:rsid w:val="00213D68"/>
    <w:rsid w:val="00224C4F"/>
    <w:rsid w:val="00230617"/>
    <w:rsid w:val="002362C4"/>
    <w:rsid w:val="0024049A"/>
    <w:rsid w:val="0025182A"/>
    <w:rsid w:val="0026343B"/>
    <w:rsid w:val="00286ADE"/>
    <w:rsid w:val="00292302"/>
    <w:rsid w:val="00293240"/>
    <w:rsid w:val="002A68BC"/>
    <w:rsid w:val="002B2A5F"/>
    <w:rsid w:val="002B5346"/>
    <w:rsid w:val="002B5595"/>
    <w:rsid w:val="002B7ED4"/>
    <w:rsid w:val="002C22DB"/>
    <w:rsid w:val="002D4570"/>
    <w:rsid w:val="002D76BE"/>
    <w:rsid w:val="002E4D52"/>
    <w:rsid w:val="002E4D56"/>
    <w:rsid w:val="002F17AB"/>
    <w:rsid w:val="0033137A"/>
    <w:rsid w:val="00345F63"/>
    <w:rsid w:val="0037602A"/>
    <w:rsid w:val="00377364"/>
    <w:rsid w:val="00381138"/>
    <w:rsid w:val="00396113"/>
    <w:rsid w:val="003A5469"/>
    <w:rsid w:val="003B6EC5"/>
    <w:rsid w:val="003C08F1"/>
    <w:rsid w:val="003C4DE4"/>
    <w:rsid w:val="003C6D87"/>
    <w:rsid w:val="003D7E51"/>
    <w:rsid w:val="003E49B0"/>
    <w:rsid w:val="003E4FCA"/>
    <w:rsid w:val="003E5CD6"/>
    <w:rsid w:val="003F3829"/>
    <w:rsid w:val="003F6F30"/>
    <w:rsid w:val="00400A0C"/>
    <w:rsid w:val="004048E8"/>
    <w:rsid w:val="00433E3F"/>
    <w:rsid w:val="00440A06"/>
    <w:rsid w:val="00440E29"/>
    <w:rsid w:val="004413ED"/>
    <w:rsid w:val="00446114"/>
    <w:rsid w:val="00452E46"/>
    <w:rsid w:val="004555A7"/>
    <w:rsid w:val="004676A1"/>
    <w:rsid w:val="004970B0"/>
    <w:rsid w:val="004A0561"/>
    <w:rsid w:val="004B4EBA"/>
    <w:rsid w:val="004B6ACE"/>
    <w:rsid w:val="004C1909"/>
    <w:rsid w:val="004C2219"/>
    <w:rsid w:val="004C5763"/>
    <w:rsid w:val="004C5B4B"/>
    <w:rsid w:val="004D3B9C"/>
    <w:rsid w:val="004E5388"/>
    <w:rsid w:val="004E61A9"/>
    <w:rsid w:val="004F4C22"/>
    <w:rsid w:val="00507596"/>
    <w:rsid w:val="00511E4C"/>
    <w:rsid w:val="00521429"/>
    <w:rsid w:val="005220D6"/>
    <w:rsid w:val="00524E69"/>
    <w:rsid w:val="00532D72"/>
    <w:rsid w:val="00553074"/>
    <w:rsid w:val="00555885"/>
    <w:rsid w:val="005669D8"/>
    <w:rsid w:val="00573975"/>
    <w:rsid w:val="005815DD"/>
    <w:rsid w:val="005835C4"/>
    <w:rsid w:val="005A041B"/>
    <w:rsid w:val="005B76F6"/>
    <w:rsid w:val="005B7B49"/>
    <w:rsid w:val="005C15BA"/>
    <w:rsid w:val="005D2ADE"/>
    <w:rsid w:val="005E140D"/>
    <w:rsid w:val="005E5116"/>
    <w:rsid w:val="005F2C04"/>
    <w:rsid w:val="005F7F80"/>
    <w:rsid w:val="00601E3C"/>
    <w:rsid w:val="00605817"/>
    <w:rsid w:val="0060635B"/>
    <w:rsid w:val="006204F8"/>
    <w:rsid w:val="006353E0"/>
    <w:rsid w:val="006524C9"/>
    <w:rsid w:val="00663BC7"/>
    <w:rsid w:val="00665694"/>
    <w:rsid w:val="006850A6"/>
    <w:rsid w:val="0068528E"/>
    <w:rsid w:val="006912E2"/>
    <w:rsid w:val="00693ACA"/>
    <w:rsid w:val="006950D5"/>
    <w:rsid w:val="006B172C"/>
    <w:rsid w:val="006B5018"/>
    <w:rsid w:val="006C224A"/>
    <w:rsid w:val="006C33D4"/>
    <w:rsid w:val="006C6A6E"/>
    <w:rsid w:val="006D0D9B"/>
    <w:rsid w:val="006D63A6"/>
    <w:rsid w:val="006F19C8"/>
    <w:rsid w:val="00700E6E"/>
    <w:rsid w:val="00705E73"/>
    <w:rsid w:val="00713148"/>
    <w:rsid w:val="007137B8"/>
    <w:rsid w:val="007248AD"/>
    <w:rsid w:val="00725628"/>
    <w:rsid w:val="00730B4F"/>
    <w:rsid w:val="00731EA5"/>
    <w:rsid w:val="00740A5B"/>
    <w:rsid w:val="00744C8E"/>
    <w:rsid w:val="007515CA"/>
    <w:rsid w:val="00756760"/>
    <w:rsid w:val="00762B59"/>
    <w:rsid w:val="0076385F"/>
    <w:rsid w:val="0076480B"/>
    <w:rsid w:val="00765A04"/>
    <w:rsid w:val="0076609F"/>
    <w:rsid w:val="0076747C"/>
    <w:rsid w:val="00767E25"/>
    <w:rsid w:val="007724C7"/>
    <w:rsid w:val="00777720"/>
    <w:rsid w:val="00784859"/>
    <w:rsid w:val="007851EA"/>
    <w:rsid w:val="007863DC"/>
    <w:rsid w:val="007B25EA"/>
    <w:rsid w:val="007B5438"/>
    <w:rsid w:val="007B5ADF"/>
    <w:rsid w:val="007C3841"/>
    <w:rsid w:val="007E063E"/>
    <w:rsid w:val="007E743C"/>
    <w:rsid w:val="007F508F"/>
    <w:rsid w:val="00800827"/>
    <w:rsid w:val="00804EB4"/>
    <w:rsid w:val="00805CAE"/>
    <w:rsid w:val="008129D2"/>
    <w:rsid w:val="00813EC5"/>
    <w:rsid w:val="008210E5"/>
    <w:rsid w:val="00824705"/>
    <w:rsid w:val="008309F9"/>
    <w:rsid w:val="00832920"/>
    <w:rsid w:val="00834643"/>
    <w:rsid w:val="0084535E"/>
    <w:rsid w:val="008465C2"/>
    <w:rsid w:val="00854AFD"/>
    <w:rsid w:val="008564C5"/>
    <w:rsid w:val="00857F79"/>
    <w:rsid w:val="008649B3"/>
    <w:rsid w:val="008709F5"/>
    <w:rsid w:val="00873E96"/>
    <w:rsid w:val="008A6D39"/>
    <w:rsid w:val="008C153A"/>
    <w:rsid w:val="008C5F64"/>
    <w:rsid w:val="008C679F"/>
    <w:rsid w:val="008C707E"/>
    <w:rsid w:val="008D1770"/>
    <w:rsid w:val="008D5A5A"/>
    <w:rsid w:val="008D63FE"/>
    <w:rsid w:val="008D7B5B"/>
    <w:rsid w:val="008E25CE"/>
    <w:rsid w:val="008E454F"/>
    <w:rsid w:val="00905CAC"/>
    <w:rsid w:val="00910426"/>
    <w:rsid w:val="0091559A"/>
    <w:rsid w:val="00921562"/>
    <w:rsid w:val="00921AD5"/>
    <w:rsid w:val="00930E45"/>
    <w:rsid w:val="00934AF3"/>
    <w:rsid w:val="00937A6A"/>
    <w:rsid w:val="00942A76"/>
    <w:rsid w:val="00944A0B"/>
    <w:rsid w:val="00956B42"/>
    <w:rsid w:val="009668AC"/>
    <w:rsid w:val="00970B31"/>
    <w:rsid w:val="0097361B"/>
    <w:rsid w:val="009759CA"/>
    <w:rsid w:val="00984787"/>
    <w:rsid w:val="00986C41"/>
    <w:rsid w:val="009958BB"/>
    <w:rsid w:val="009A5597"/>
    <w:rsid w:val="009A7D52"/>
    <w:rsid w:val="009B5AF0"/>
    <w:rsid w:val="009D1260"/>
    <w:rsid w:val="009D78F6"/>
    <w:rsid w:val="00A05677"/>
    <w:rsid w:val="00A058FD"/>
    <w:rsid w:val="00A05A9A"/>
    <w:rsid w:val="00A1197C"/>
    <w:rsid w:val="00A33C08"/>
    <w:rsid w:val="00A340B4"/>
    <w:rsid w:val="00A37C7C"/>
    <w:rsid w:val="00A52D13"/>
    <w:rsid w:val="00A53851"/>
    <w:rsid w:val="00A5689A"/>
    <w:rsid w:val="00A56E60"/>
    <w:rsid w:val="00A630E6"/>
    <w:rsid w:val="00A66F80"/>
    <w:rsid w:val="00A675DB"/>
    <w:rsid w:val="00A71DEB"/>
    <w:rsid w:val="00A74136"/>
    <w:rsid w:val="00A84C3F"/>
    <w:rsid w:val="00AA2768"/>
    <w:rsid w:val="00AB402E"/>
    <w:rsid w:val="00AB437E"/>
    <w:rsid w:val="00AB68DA"/>
    <w:rsid w:val="00AC30E2"/>
    <w:rsid w:val="00AC518B"/>
    <w:rsid w:val="00AD1B7A"/>
    <w:rsid w:val="00AD6098"/>
    <w:rsid w:val="00AE2002"/>
    <w:rsid w:val="00AF1929"/>
    <w:rsid w:val="00B03617"/>
    <w:rsid w:val="00B03F3F"/>
    <w:rsid w:val="00B04665"/>
    <w:rsid w:val="00B067EB"/>
    <w:rsid w:val="00B10C5A"/>
    <w:rsid w:val="00B10DCD"/>
    <w:rsid w:val="00B21A91"/>
    <w:rsid w:val="00B25DB5"/>
    <w:rsid w:val="00B40879"/>
    <w:rsid w:val="00B41185"/>
    <w:rsid w:val="00B427AB"/>
    <w:rsid w:val="00B45F55"/>
    <w:rsid w:val="00B50937"/>
    <w:rsid w:val="00B57A57"/>
    <w:rsid w:val="00B66F1F"/>
    <w:rsid w:val="00B74935"/>
    <w:rsid w:val="00B84752"/>
    <w:rsid w:val="00B95CD5"/>
    <w:rsid w:val="00B9739D"/>
    <w:rsid w:val="00BA0BB0"/>
    <w:rsid w:val="00BB0C57"/>
    <w:rsid w:val="00BB7073"/>
    <w:rsid w:val="00BC3319"/>
    <w:rsid w:val="00BD4D74"/>
    <w:rsid w:val="00BE23F7"/>
    <w:rsid w:val="00BF1C14"/>
    <w:rsid w:val="00BF3B57"/>
    <w:rsid w:val="00BF6E5F"/>
    <w:rsid w:val="00C01268"/>
    <w:rsid w:val="00C215C7"/>
    <w:rsid w:val="00C22A0F"/>
    <w:rsid w:val="00C25990"/>
    <w:rsid w:val="00C26653"/>
    <w:rsid w:val="00C33112"/>
    <w:rsid w:val="00C36605"/>
    <w:rsid w:val="00C373CD"/>
    <w:rsid w:val="00C37832"/>
    <w:rsid w:val="00C40738"/>
    <w:rsid w:val="00C476FE"/>
    <w:rsid w:val="00C549EC"/>
    <w:rsid w:val="00C64090"/>
    <w:rsid w:val="00C6446B"/>
    <w:rsid w:val="00C71E15"/>
    <w:rsid w:val="00C728F5"/>
    <w:rsid w:val="00C73AB2"/>
    <w:rsid w:val="00C77471"/>
    <w:rsid w:val="00C81DBD"/>
    <w:rsid w:val="00C8388A"/>
    <w:rsid w:val="00C85E03"/>
    <w:rsid w:val="00C862E8"/>
    <w:rsid w:val="00C86956"/>
    <w:rsid w:val="00C957B6"/>
    <w:rsid w:val="00CA0AB3"/>
    <w:rsid w:val="00CA53B7"/>
    <w:rsid w:val="00CB024F"/>
    <w:rsid w:val="00CB46F6"/>
    <w:rsid w:val="00CB6673"/>
    <w:rsid w:val="00CC2EFD"/>
    <w:rsid w:val="00CC442D"/>
    <w:rsid w:val="00CC4D01"/>
    <w:rsid w:val="00CC6BBB"/>
    <w:rsid w:val="00CD1FB8"/>
    <w:rsid w:val="00CE6403"/>
    <w:rsid w:val="00CE6601"/>
    <w:rsid w:val="00D0243D"/>
    <w:rsid w:val="00D03DD5"/>
    <w:rsid w:val="00D05791"/>
    <w:rsid w:val="00D074A3"/>
    <w:rsid w:val="00D123A5"/>
    <w:rsid w:val="00D32D25"/>
    <w:rsid w:val="00D426B4"/>
    <w:rsid w:val="00D4403A"/>
    <w:rsid w:val="00D53387"/>
    <w:rsid w:val="00D55C6A"/>
    <w:rsid w:val="00D5610D"/>
    <w:rsid w:val="00D60392"/>
    <w:rsid w:val="00D80EB9"/>
    <w:rsid w:val="00D95FC1"/>
    <w:rsid w:val="00DA4630"/>
    <w:rsid w:val="00DB1805"/>
    <w:rsid w:val="00DB202D"/>
    <w:rsid w:val="00DB3E96"/>
    <w:rsid w:val="00DB522B"/>
    <w:rsid w:val="00DB54BE"/>
    <w:rsid w:val="00DD318D"/>
    <w:rsid w:val="00DD3FBB"/>
    <w:rsid w:val="00DD63C7"/>
    <w:rsid w:val="00E173F7"/>
    <w:rsid w:val="00E33EF5"/>
    <w:rsid w:val="00E41450"/>
    <w:rsid w:val="00E43B09"/>
    <w:rsid w:val="00E44BD5"/>
    <w:rsid w:val="00E50FD0"/>
    <w:rsid w:val="00E6517F"/>
    <w:rsid w:val="00E73D7C"/>
    <w:rsid w:val="00E760F3"/>
    <w:rsid w:val="00E76AC8"/>
    <w:rsid w:val="00E77A79"/>
    <w:rsid w:val="00E81B11"/>
    <w:rsid w:val="00E91615"/>
    <w:rsid w:val="00E97675"/>
    <w:rsid w:val="00EA51A2"/>
    <w:rsid w:val="00EA57B1"/>
    <w:rsid w:val="00EA5E35"/>
    <w:rsid w:val="00EB252C"/>
    <w:rsid w:val="00EB2EB4"/>
    <w:rsid w:val="00EB4B8F"/>
    <w:rsid w:val="00EC2B55"/>
    <w:rsid w:val="00EC3CF9"/>
    <w:rsid w:val="00EC695B"/>
    <w:rsid w:val="00EE5A41"/>
    <w:rsid w:val="00EF3B84"/>
    <w:rsid w:val="00F10DE5"/>
    <w:rsid w:val="00F1418E"/>
    <w:rsid w:val="00F17A57"/>
    <w:rsid w:val="00F25904"/>
    <w:rsid w:val="00F40563"/>
    <w:rsid w:val="00F47F44"/>
    <w:rsid w:val="00F604D2"/>
    <w:rsid w:val="00F633CB"/>
    <w:rsid w:val="00F65788"/>
    <w:rsid w:val="00F72EA7"/>
    <w:rsid w:val="00F748A2"/>
    <w:rsid w:val="00F761DA"/>
    <w:rsid w:val="00F76DC8"/>
    <w:rsid w:val="00FA0F5D"/>
    <w:rsid w:val="00FA26DF"/>
    <w:rsid w:val="00FA41FD"/>
    <w:rsid w:val="00FA50C4"/>
    <w:rsid w:val="00FB0A5F"/>
    <w:rsid w:val="00FC0D97"/>
    <w:rsid w:val="00FC5C45"/>
    <w:rsid w:val="00FD03DA"/>
    <w:rsid w:val="00FD3754"/>
    <w:rsid w:val="00FD584B"/>
    <w:rsid w:val="00FD6481"/>
    <w:rsid w:val="00FE6199"/>
    <w:rsid w:val="00FF284D"/>
    <w:rsid w:val="0F996806"/>
    <w:rsid w:val="3528F91C"/>
    <w:rsid w:val="3F8415DD"/>
    <w:rsid w:val="4781F614"/>
    <w:rsid w:val="7B0BA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7AA"/>
  <w15:chartTrackingRefBased/>
  <w15:docId w15:val="{FB867F03-E0C1-424D-829B-3B55B349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55"/>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45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F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F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F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F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F55"/>
    <w:rPr>
      <w:rFonts w:eastAsiaTheme="majorEastAsia" w:cstheme="majorBidi"/>
      <w:color w:val="272727" w:themeColor="text1" w:themeTint="D8"/>
    </w:rPr>
  </w:style>
  <w:style w:type="paragraph" w:styleId="Title">
    <w:name w:val="Title"/>
    <w:basedOn w:val="Normal"/>
    <w:next w:val="Normal"/>
    <w:link w:val="TitleChar"/>
    <w:uiPriority w:val="10"/>
    <w:qFormat/>
    <w:rsid w:val="00B45F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F55"/>
    <w:pPr>
      <w:spacing w:before="160"/>
      <w:jc w:val="center"/>
    </w:pPr>
    <w:rPr>
      <w:i/>
      <w:iCs/>
      <w:color w:val="404040" w:themeColor="text1" w:themeTint="BF"/>
    </w:rPr>
  </w:style>
  <w:style w:type="character" w:customStyle="1" w:styleId="QuoteChar">
    <w:name w:val="Quote Char"/>
    <w:basedOn w:val="DefaultParagraphFont"/>
    <w:link w:val="Quote"/>
    <w:uiPriority w:val="29"/>
    <w:rsid w:val="00B45F55"/>
    <w:rPr>
      <w:i/>
      <w:iCs/>
      <w:color w:val="404040" w:themeColor="text1" w:themeTint="BF"/>
    </w:rPr>
  </w:style>
  <w:style w:type="paragraph" w:styleId="ListParagraph">
    <w:name w:val="List Paragraph"/>
    <w:basedOn w:val="Normal"/>
    <w:uiPriority w:val="34"/>
    <w:qFormat/>
    <w:rsid w:val="00B45F55"/>
    <w:pPr>
      <w:ind w:left="720"/>
      <w:contextualSpacing/>
    </w:pPr>
  </w:style>
  <w:style w:type="character" w:styleId="IntenseEmphasis">
    <w:name w:val="Intense Emphasis"/>
    <w:basedOn w:val="DefaultParagraphFont"/>
    <w:uiPriority w:val="21"/>
    <w:qFormat/>
    <w:rsid w:val="00B45F55"/>
    <w:rPr>
      <w:i/>
      <w:iCs/>
      <w:color w:val="0F4761" w:themeColor="accent1" w:themeShade="BF"/>
    </w:rPr>
  </w:style>
  <w:style w:type="paragraph" w:styleId="IntenseQuote">
    <w:name w:val="Intense Quote"/>
    <w:basedOn w:val="Normal"/>
    <w:next w:val="Normal"/>
    <w:link w:val="IntenseQuoteChar"/>
    <w:uiPriority w:val="30"/>
    <w:qFormat/>
    <w:rsid w:val="00B45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F55"/>
    <w:rPr>
      <w:i/>
      <w:iCs/>
      <w:color w:val="0F4761" w:themeColor="accent1" w:themeShade="BF"/>
    </w:rPr>
  </w:style>
  <w:style w:type="character" w:styleId="IntenseReference">
    <w:name w:val="Intense Reference"/>
    <w:basedOn w:val="DefaultParagraphFont"/>
    <w:uiPriority w:val="32"/>
    <w:qFormat/>
    <w:rsid w:val="00B45F55"/>
    <w:rPr>
      <w:b/>
      <w:bCs/>
      <w:smallCaps/>
      <w:color w:val="0F4761" w:themeColor="accent1" w:themeShade="BF"/>
      <w:spacing w:val="5"/>
    </w:rPr>
  </w:style>
  <w:style w:type="paragraph" w:styleId="Header">
    <w:name w:val="header"/>
    <w:basedOn w:val="Normal"/>
    <w:link w:val="HeaderChar"/>
    <w:rsid w:val="00B45F55"/>
    <w:pPr>
      <w:tabs>
        <w:tab w:val="center" w:pos="4320"/>
        <w:tab w:val="right" w:pos="8640"/>
      </w:tabs>
    </w:pPr>
  </w:style>
  <w:style w:type="character" w:customStyle="1" w:styleId="HeaderChar">
    <w:name w:val="Header Char"/>
    <w:basedOn w:val="DefaultParagraphFont"/>
    <w:link w:val="Header"/>
    <w:rsid w:val="00B45F55"/>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F19C8"/>
    <w:pPr>
      <w:tabs>
        <w:tab w:val="center" w:pos="4680"/>
        <w:tab w:val="right" w:pos="9360"/>
      </w:tabs>
    </w:pPr>
  </w:style>
  <w:style w:type="character" w:customStyle="1" w:styleId="FooterChar">
    <w:name w:val="Footer Char"/>
    <w:basedOn w:val="DefaultParagraphFont"/>
    <w:link w:val="Footer"/>
    <w:uiPriority w:val="99"/>
    <w:rsid w:val="006F19C8"/>
    <w:rPr>
      <w:rFonts w:ascii="Times New Roman" w:eastAsia="Times New Roman" w:hAnsi="Times New Roman" w:cs="Times New Roman"/>
      <w:kern w:val="0"/>
      <w:szCs w:val="20"/>
      <w14:ligatures w14:val="none"/>
    </w:rPr>
  </w:style>
  <w:style w:type="character" w:styleId="LineNumber">
    <w:name w:val="line number"/>
    <w:basedOn w:val="DefaultParagraphFont"/>
    <w:uiPriority w:val="99"/>
    <w:semiHidden/>
    <w:unhideWhenUsed/>
    <w:rsid w:val="00665694"/>
  </w:style>
  <w:style w:type="paragraph" w:styleId="NormalWeb">
    <w:name w:val="Normal (Web)"/>
    <w:basedOn w:val="Normal"/>
    <w:uiPriority w:val="99"/>
    <w:semiHidden/>
    <w:unhideWhenUsed/>
    <w:rsid w:val="00BD4D7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12a6153-7419-4725-a91e-b431d40a476d">
      <UserInfo>
        <DisplayName/>
        <AccountId xsi:nil="true"/>
        <AccountType/>
      </UserInfo>
    </SharedWithUsers>
    <TaxCatchAll xmlns="e12a6153-7419-4725-a91e-b431d40a476d" xsi:nil="true"/>
    <lcf76f155ced4ddcb4097134ff3c332f xmlns="51215409-8364-4dc7-a46c-a1700068be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A25201B8AE994C95AC6B58397EDE02" ma:contentTypeVersion="16" ma:contentTypeDescription="Create a new document." ma:contentTypeScope="" ma:versionID="732596c4773cdac618f0f38a5da69f12">
  <xsd:schema xmlns:xsd="http://www.w3.org/2001/XMLSchema" xmlns:xs="http://www.w3.org/2001/XMLSchema" xmlns:p="http://schemas.microsoft.com/office/2006/metadata/properties" xmlns:ns2="51215409-8364-4dc7-a46c-a1700068be27" xmlns:ns3="e12a6153-7419-4725-a91e-b431d40a476d" targetNamespace="http://schemas.microsoft.com/office/2006/metadata/properties" ma:root="true" ma:fieldsID="041a1be1746687d69362ef629f02af2f" ns2:_="" ns3:_="">
    <xsd:import namespace="51215409-8364-4dc7-a46c-a1700068be27"/>
    <xsd:import namespace="e12a6153-7419-4725-a91e-b431d40a4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5409-8364-4dc7-a46c-a1700068be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2cf45-b9f0-468a-ab6d-2537bfac88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2a6153-7419-4725-a91e-b431d40a4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db84c01-a28a-423f-8032-f92884c21671}" ma:internalName="TaxCatchAll" ma:showField="CatchAllData" ma:web="e12a6153-7419-4725-a91e-b431d40a4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6B40B-3B17-4AF0-BFEA-9CCBC7D33B47}">
  <ds:schemaRefs>
    <ds:schemaRef ds:uri="http://schemas.openxmlformats.org/officeDocument/2006/bibliography"/>
  </ds:schemaRefs>
</ds:datastoreItem>
</file>

<file path=customXml/itemProps2.xml><?xml version="1.0" encoding="utf-8"?>
<ds:datastoreItem xmlns:ds="http://schemas.openxmlformats.org/officeDocument/2006/customXml" ds:itemID="{DD33201E-EB5E-43AE-B2FC-05D8DB03ABB7}">
  <ds:schemaRefs>
    <ds:schemaRef ds:uri="http://schemas.microsoft.com/office/2006/metadata/properties"/>
    <ds:schemaRef ds:uri="http://schemas.microsoft.com/office/infopath/2007/PartnerControls"/>
    <ds:schemaRef ds:uri="e12a6153-7419-4725-a91e-b431d40a476d"/>
    <ds:schemaRef ds:uri="51215409-8364-4dc7-a46c-a1700068be27"/>
  </ds:schemaRefs>
</ds:datastoreItem>
</file>

<file path=customXml/itemProps3.xml><?xml version="1.0" encoding="utf-8"?>
<ds:datastoreItem xmlns:ds="http://schemas.openxmlformats.org/officeDocument/2006/customXml" ds:itemID="{A103E28A-A1C3-4088-8F54-96AE51F558D5}">
  <ds:schemaRefs>
    <ds:schemaRef ds:uri="http://schemas.microsoft.com/sharepoint/v3/contenttype/forms"/>
  </ds:schemaRefs>
</ds:datastoreItem>
</file>

<file path=customXml/itemProps4.xml><?xml version="1.0" encoding="utf-8"?>
<ds:datastoreItem xmlns:ds="http://schemas.openxmlformats.org/officeDocument/2006/customXml" ds:itemID="{C498A6DB-E47E-4BC3-9DE6-0E0B7BA5C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5409-8364-4dc7-a46c-a1700068be27"/>
    <ds:schemaRef ds:uri="e12a6153-7419-4725-a91e-b431d40a4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Dumont</dc:creator>
  <cp:keywords/>
  <dc:description/>
  <cp:lastModifiedBy>Patricia A Murray</cp:lastModifiedBy>
  <cp:revision>31</cp:revision>
  <cp:lastPrinted>2025-09-04T19:00:00Z</cp:lastPrinted>
  <dcterms:created xsi:type="dcterms:W3CDTF">2025-09-25T13:31:00Z</dcterms:created>
  <dcterms:modified xsi:type="dcterms:W3CDTF">2025-09-26T13:58:00Z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0x010100B1A25201B8AE994C95AC6B58397EDE02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